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44371E" w14:textId="77777777" w:rsidR="000B7B21" w:rsidRPr="00FE6548" w:rsidRDefault="000B7B21" w:rsidP="000B7B21">
      <w:pPr>
        <w:jc w:val="center"/>
        <w:rPr>
          <w:rFonts w:ascii="Times New Roman" w:hAnsi="Times New Roman" w:cs="Times New Roman"/>
          <w:b/>
          <w:sz w:val="24"/>
          <w:szCs w:val="24"/>
        </w:rPr>
      </w:pPr>
      <w:r w:rsidRPr="00FE6548">
        <w:rPr>
          <w:rFonts w:ascii="Times New Roman" w:hAnsi="Times New Roman" w:cs="Times New Roman"/>
          <w:b/>
          <w:sz w:val="24"/>
          <w:szCs w:val="24"/>
        </w:rPr>
        <w:t>Terms of Reference:</w:t>
      </w:r>
    </w:p>
    <w:p w14:paraId="68033B29" w14:textId="77777777" w:rsidR="000B7B21" w:rsidRPr="00FE6548" w:rsidRDefault="000B7B21" w:rsidP="000B7B21">
      <w:pPr>
        <w:jc w:val="both"/>
        <w:rPr>
          <w:rFonts w:ascii="Times New Roman" w:hAnsi="Times New Roman" w:cs="Times New Roman"/>
          <w:sz w:val="24"/>
          <w:szCs w:val="24"/>
        </w:rPr>
      </w:pPr>
      <w:r w:rsidRPr="00FE6548">
        <w:rPr>
          <w:rFonts w:ascii="Times New Roman" w:hAnsi="Times New Roman" w:cs="Times New Roman"/>
          <w:b/>
          <w:bCs/>
          <w:sz w:val="24"/>
          <w:szCs w:val="24"/>
        </w:rPr>
        <w:t>Subject: Consultancy to conduct a Trends Analysis of Corruption Perceptions Index in Uganda (2017-2023)</w:t>
      </w:r>
    </w:p>
    <w:p w14:paraId="5F0175C0" w14:textId="77777777" w:rsidR="000B7B21" w:rsidRPr="00FE6548" w:rsidRDefault="000B7B21" w:rsidP="000B7B21">
      <w:pPr>
        <w:jc w:val="both"/>
        <w:rPr>
          <w:rFonts w:ascii="Times New Roman" w:hAnsi="Times New Roman" w:cs="Times New Roman"/>
          <w:b/>
          <w:sz w:val="24"/>
          <w:szCs w:val="24"/>
        </w:rPr>
      </w:pPr>
      <w:r w:rsidRPr="00FE6548">
        <w:rPr>
          <w:rFonts w:ascii="Times New Roman" w:hAnsi="Times New Roman" w:cs="Times New Roman"/>
          <w:b/>
          <w:sz w:val="24"/>
          <w:szCs w:val="24"/>
        </w:rPr>
        <w:t>Introduction</w:t>
      </w:r>
    </w:p>
    <w:p w14:paraId="560F2921" w14:textId="77777777" w:rsidR="000B7B21" w:rsidRPr="00FE6548" w:rsidRDefault="000B7B21" w:rsidP="000B7B21">
      <w:pPr>
        <w:jc w:val="both"/>
        <w:rPr>
          <w:rFonts w:ascii="Times New Roman" w:eastAsia="Segoe UI" w:hAnsi="Times New Roman" w:cs="Times New Roman"/>
          <w:sz w:val="24"/>
          <w:szCs w:val="24"/>
        </w:rPr>
      </w:pPr>
      <w:r w:rsidRPr="00FE6548">
        <w:rPr>
          <w:rFonts w:ascii="Times New Roman" w:hAnsi="Times New Roman" w:cs="Times New Roman"/>
          <w:sz w:val="24"/>
          <w:szCs w:val="24"/>
        </w:rPr>
        <w:t xml:space="preserve">Transparency International Uganda (TI-Uganda) is implementing the  “Uganda Partners for Accountability Activity” which is </w:t>
      </w:r>
      <w:r w:rsidRPr="00FE6548">
        <w:rPr>
          <w:rFonts w:ascii="Times New Roman" w:eastAsia="Segoe UI" w:hAnsi="Times New Roman" w:cs="Times New Roman"/>
          <w:sz w:val="24"/>
          <w:szCs w:val="24"/>
        </w:rPr>
        <w:t>a four-year USAID supported Activity that aims to reduce leakages and loss of public resources, improve service delivery and support citizens and communities to challenge corruption and demand</w:t>
      </w:r>
      <w:r>
        <w:rPr>
          <w:rFonts w:ascii="Times New Roman" w:eastAsia="Segoe UI" w:hAnsi="Times New Roman" w:cs="Times New Roman"/>
          <w:sz w:val="24"/>
          <w:szCs w:val="24"/>
        </w:rPr>
        <w:t xml:space="preserve"> a</w:t>
      </w:r>
      <w:r w:rsidRPr="00FE6548">
        <w:rPr>
          <w:rFonts w:ascii="Times New Roman" w:eastAsia="Segoe UI" w:hAnsi="Times New Roman" w:cs="Times New Roman"/>
          <w:sz w:val="24"/>
          <w:szCs w:val="24"/>
        </w:rPr>
        <w:t>ccountability”</w:t>
      </w:r>
    </w:p>
    <w:p w14:paraId="1EA9C3C9" w14:textId="77777777" w:rsidR="000B7B21" w:rsidRPr="00FE6548" w:rsidRDefault="000B7B21" w:rsidP="000B7B21">
      <w:pPr>
        <w:spacing w:after="0" w:line="276" w:lineRule="auto"/>
        <w:jc w:val="both"/>
        <w:rPr>
          <w:rFonts w:ascii="Times New Roman" w:eastAsia="Times New Roman" w:hAnsi="Times New Roman" w:cs="Times New Roman"/>
          <w:sz w:val="24"/>
          <w:szCs w:val="24"/>
        </w:rPr>
      </w:pPr>
      <w:r w:rsidRPr="00FE6548">
        <w:rPr>
          <w:rFonts w:ascii="Times New Roman" w:hAnsi="Times New Roman" w:cs="Times New Roman"/>
          <w:sz w:val="24"/>
          <w:szCs w:val="24"/>
        </w:rPr>
        <w:t xml:space="preserve">TI-Uganda </w:t>
      </w:r>
      <w:r w:rsidRPr="00FE6548">
        <w:rPr>
          <w:rFonts w:ascii="Times New Roman" w:eastAsia="Times New Roman" w:hAnsi="Times New Roman" w:cs="Times New Roman"/>
          <w:sz w:val="24"/>
          <w:szCs w:val="24"/>
        </w:rPr>
        <w:t xml:space="preserve">is the national Chapter of Transparency International - the global Coalition against corruption. It is a registered Non-Governmental Organization with the Uganda NGO Board under Certificate No: 1441 and File No: S. 5914/1559 and its sole purpose is to build a society that condemns corruption, demands for accountability and upholds the principles of good governance. </w:t>
      </w:r>
    </w:p>
    <w:p w14:paraId="71C8C5F7" w14:textId="77777777" w:rsidR="000B7B21" w:rsidRPr="00FE6548" w:rsidRDefault="000B7B21" w:rsidP="000B7B21">
      <w:pPr>
        <w:jc w:val="both"/>
        <w:rPr>
          <w:rFonts w:ascii="Times New Roman" w:eastAsia="Times New Roman" w:hAnsi="Times New Roman" w:cs="Times New Roman"/>
          <w:sz w:val="24"/>
          <w:szCs w:val="24"/>
          <w:lang w:val="en-GB"/>
        </w:rPr>
      </w:pPr>
      <w:r w:rsidRPr="00FE6548">
        <w:rPr>
          <w:rFonts w:ascii="Times New Roman" w:eastAsia="Times New Roman" w:hAnsi="Times New Roman" w:cs="Times New Roman"/>
          <w:sz w:val="24"/>
          <w:szCs w:val="24"/>
        </w:rPr>
        <w:t xml:space="preserve">TI-Uganda was founded in 1993 as a pressure group to bring together people’s voluntary initiatives to enhance accountability, transparency and integrity among Ugandans. In 1996, it attained an international accreditation from Transparency International Berlin, Germany. It is an active contributor to the Transparency International [TI] strategic goals namely; </w:t>
      </w:r>
      <w:r w:rsidRPr="00FE6548">
        <w:rPr>
          <w:rFonts w:ascii="Times New Roman" w:eastAsia="Times New Roman" w:hAnsi="Times New Roman" w:cs="Times New Roman"/>
          <w:sz w:val="24"/>
          <w:szCs w:val="24"/>
          <w:lang w:val="en-GB"/>
        </w:rPr>
        <w:t xml:space="preserve">promotion of national anti-corruption reform through concrete research and action, increasing the understanding of the link between corruption and poverty, empowering communities to demand accountable governance and promoting </w:t>
      </w:r>
      <w:proofErr w:type="gramStart"/>
      <w:r w:rsidRPr="00FE6548">
        <w:rPr>
          <w:rFonts w:ascii="Times New Roman" w:eastAsia="Times New Roman" w:hAnsi="Times New Roman" w:cs="Times New Roman"/>
          <w:sz w:val="24"/>
          <w:szCs w:val="24"/>
          <w:lang w:val="en-GB"/>
        </w:rPr>
        <w:t>continual</w:t>
      </w:r>
      <w:proofErr w:type="gramEnd"/>
      <w:r w:rsidRPr="00FE6548">
        <w:rPr>
          <w:rFonts w:ascii="Times New Roman" w:eastAsia="Times New Roman" w:hAnsi="Times New Roman" w:cs="Times New Roman"/>
          <w:sz w:val="24"/>
          <w:szCs w:val="24"/>
          <w:lang w:val="en-GB"/>
        </w:rPr>
        <w:t xml:space="preserve"> institutional development.</w:t>
      </w:r>
    </w:p>
    <w:p w14:paraId="3E5F8DAA" w14:textId="77777777" w:rsidR="000B7B21" w:rsidRPr="00FE6548" w:rsidRDefault="000B7B21" w:rsidP="000B7B21">
      <w:pPr>
        <w:jc w:val="both"/>
        <w:rPr>
          <w:rFonts w:ascii="Times New Roman" w:hAnsi="Times New Roman" w:cs="Times New Roman"/>
          <w:b/>
          <w:bCs/>
          <w:sz w:val="24"/>
          <w:szCs w:val="24"/>
        </w:rPr>
      </w:pPr>
    </w:p>
    <w:p w14:paraId="72CA9330" w14:textId="77777777" w:rsidR="000B7B21" w:rsidRPr="00FE6548" w:rsidRDefault="000B7B21" w:rsidP="000B7B21">
      <w:pPr>
        <w:spacing w:line="276" w:lineRule="auto"/>
        <w:jc w:val="both"/>
        <w:rPr>
          <w:rFonts w:ascii="Times New Roman" w:eastAsia="Times New Roman" w:hAnsi="Times New Roman" w:cs="Times New Roman"/>
          <w:sz w:val="24"/>
          <w:szCs w:val="24"/>
        </w:rPr>
      </w:pPr>
      <w:r w:rsidRPr="00FE6548">
        <w:rPr>
          <w:rFonts w:ascii="Times New Roman" w:eastAsia="Times New Roman" w:hAnsi="Times New Roman" w:cs="Times New Roman"/>
          <w:sz w:val="24"/>
          <w:szCs w:val="24"/>
        </w:rPr>
        <w:t xml:space="preserve">Uganda's struggle with corruption is reflected in its consistently poor performance on international and national corruption indices. The Corruption Perceptions Index (CPI), published annually by Transparency International, has shown Uganda's highest score in the past four years to be a mere 27%.  This low score indicates a perception of widespread corruption within the country's public sector. The National Development Plan III, had set a target of 35% score for Uganda in the CPI, highlighting the urgent need for more effective anti-corruption measures. </w:t>
      </w:r>
    </w:p>
    <w:p w14:paraId="607D8FDF" w14:textId="77777777" w:rsidR="000B7B21" w:rsidRPr="00FE6548" w:rsidRDefault="000B7B21" w:rsidP="000B7B21">
      <w:pPr>
        <w:jc w:val="both"/>
        <w:rPr>
          <w:rFonts w:ascii="Times New Roman" w:hAnsi="Times New Roman" w:cs="Times New Roman"/>
          <w:sz w:val="24"/>
          <w:szCs w:val="24"/>
        </w:rPr>
      </w:pPr>
      <w:r w:rsidRPr="00FE6548">
        <w:rPr>
          <w:rFonts w:ascii="Times New Roman" w:hAnsi="Times New Roman" w:cs="Times New Roman"/>
          <w:sz w:val="24"/>
          <w:szCs w:val="24"/>
        </w:rPr>
        <w:t xml:space="preserve">The CPI is a key indicator used globally to assess the perceived levels of public sector corruption. </w:t>
      </w:r>
    </w:p>
    <w:p w14:paraId="4C054C88" w14:textId="77777777" w:rsidR="000B7B21" w:rsidRPr="00FE6548" w:rsidRDefault="000B7B21" w:rsidP="000B7B21">
      <w:pPr>
        <w:jc w:val="both"/>
        <w:rPr>
          <w:rFonts w:ascii="Times New Roman" w:hAnsi="Times New Roman" w:cs="Times New Roman"/>
          <w:b/>
          <w:sz w:val="24"/>
          <w:szCs w:val="24"/>
        </w:rPr>
      </w:pPr>
      <w:r w:rsidRPr="00FE6548">
        <w:rPr>
          <w:rFonts w:ascii="Times New Roman" w:hAnsi="Times New Roman" w:cs="Times New Roman"/>
          <w:b/>
          <w:sz w:val="24"/>
          <w:szCs w:val="24"/>
        </w:rPr>
        <w:t xml:space="preserve">The Proposed Study </w:t>
      </w:r>
    </w:p>
    <w:p w14:paraId="0255D42D" w14:textId="77777777" w:rsidR="000B7B21" w:rsidRPr="00FE6548" w:rsidRDefault="000B7B21" w:rsidP="000B7B21">
      <w:pPr>
        <w:jc w:val="both"/>
        <w:rPr>
          <w:rFonts w:ascii="Times New Roman" w:hAnsi="Times New Roman" w:cs="Times New Roman"/>
          <w:sz w:val="24"/>
          <w:szCs w:val="24"/>
        </w:rPr>
      </w:pPr>
      <w:r w:rsidRPr="00FE6548">
        <w:rPr>
          <w:rFonts w:ascii="Times New Roman" w:hAnsi="Times New Roman" w:cs="Times New Roman"/>
          <w:sz w:val="24"/>
          <w:szCs w:val="24"/>
        </w:rPr>
        <w:t xml:space="preserve">TIU is planning to conduct a study to understand trends in Uganda's CPI from 2017 to 2023. This will provide insights into the effectiveness of anti-corruption measures and inform future strategies. </w:t>
      </w:r>
    </w:p>
    <w:p w14:paraId="31B982DD" w14:textId="77777777" w:rsidR="000B7B21" w:rsidRPr="00FE6548" w:rsidRDefault="000B7B21" w:rsidP="000B7B21">
      <w:pPr>
        <w:jc w:val="both"/>
        <w:rPr>
          <w:rFonts w:ascii="Times New Roman" w:hAnsi="Times New Roman" w:cs="Times New Roman"/>
          <w:b/>
          <w:sz w:val="24"/>
          <w:szCs w:val="24"/>
        </w:rPr>
      </w:pPr>
      <w:r w:rsidRPr="00FE6548">
        <w:rPr>
          <w:rFonts w:ascii="Times New Roman" w:hAnsi="Times New Roman" w:cs="Times New Roman"/>
          <w:b/>
          <w:sz w:val="24"/>
          <w:szCs w:val="24"/>
        </w:rPr>
        <w:t>Objectives of the Study</w:t>
      </w:r>
    </w:p>
    <w:p w14:paraId="34DE1AD3" w14:textId="77777777" w:rsidR="000B7B21" w:rsidRPr="00854CD2" w:rsidRDefault="000B7B21" w:rsidP="000B7B21">
      <w:pPr>
        <w:numPr>
          <w:ilvl w:val="0"/>
          <w:numId w:val="24"/>
        </w:numPr>
        <w:jc w:val="both"/>
        <w:rPr>
          <w:rFonts w:ascii="Times New Roman" w:eastAsia="Times New Roman" w:hAnsi="Times New Roman" w:cs="Times New Roman"/>
          <w:sz w:val="24"/>
          <w:szCs w:val="24"/>
        </w:rPr>
      </w:pPr>
      <w:r w:rsidRPr="1D41C522">
        <w:rPr>
          <w:rFonts w:ascii="Times New Roman" w:hAnsi="Times New Roman" w:cs="Times New Roman"/>
          <w:b/>
          <w:bCs/>
          <w:sz w:val="24"/>
          <w:szCs w:val="24"/>
        </w:rPr>
        <w:t>To assess the CPI trends including other corruption trends:</w:t>
      </w:r>
      <w:r w:rsidRPr="1D41C522">
        <w:rPr>
          <w:rFonts w:ascii="Times New Roman" w:hAnsi="Times New Roman" w:cs="Times New Roman"/>
          <w:sz w:val="24"/>
          <w:szCs w:val="24"/>
        </w:rPr>
        <w:t xml:space="preserve"> Analyze the CPI trends over the last seven years (2017-2023), identifying significant fluctuations (improvements and decline) and their potential causes. </w:t>
      </w:r>
      <w:r w:rsidRPr="1D41C522">
        <w:rPr>
          <w:rFonts w:ascii="Times New Roman" w:eastAsia="Times New Roman" w:hAnsi="Times New Roman" w:cs="Times New Roman"/>
          <w:sz w:val="24"/>
          <w:szCs w:val="24"/>
        </w:rPr>
        <w:t xml:space="preserve">Additionally, produce a comparative analysis of the CPI as well as national and regional surveys (such as National Integrity Survey and Afro </w:t>
      </w:r>
      <w:r w:rsidRPr="1D41C522">
        <w:rPr>
          <w:rFonts w:ascii="Times New Roman" w:eastAsia="Times New Roman" w:hAnsi="Times New Roman" w:cs="Times New Roman"/>
          <w:sz w:val="24"/>
          <w:szCs w:val="24"/>
        </w:rPr>
        <w:lastRenderedPageBreak/>
        <w:t>barometer) to identify similarities and differences in citizens' perceptions of corruption in Uganda.</w:t>
      </w:r>
    </w:p>
    <w:p w14:paraId="47B7E685" w14:textId="77777777" w:rsidR="000B7B21" w:rsidRPr="0072145A" w:rsidRDefault="000B7B21" w:rsidP="000B7B21">
      <w:pPr>
        <w:pStyle w:val="ListParagraph"/>
        <w:numPr>
          <w:ilvl w:val="0"/>
          <w:numId w:val="24"/>
        </w:numPr>
        <w:jc w:val="both"/>
        <w:rPr>
          <w:rFonts w:ascii="Times New Roman" w:hAnsi="Times New Roman" w:cs="Times New Roman"/>
          <w:sz w:val="24"/>
          <w:szCs w:val="24"/>
        </w:rPr>
      </w:pPr>
      <w:r w:rsidRPr="0072145A">
        <w:rPr>
          <w:rFonts w:ascii="Times New Roman" w:hAnsi="Times New Roman" w:cs="Times New Roman"/>
          <w:b/>
          <w:bCs/>
          <w:sz w:val="24"/>
          <w:szCs w:val="24"/>
        </w:rPr>
        <w:t>To identify key factors influencing perceptions</w:t>
      </w:r>
      <w:r w:rsidRPr="0072145A">
        <w:rPr>
          <w:rFonts w:ascii="Times New Roman" w:hAnsi="Times New Roman" w:cs="Times New Roman"/>
          <w:sz w:val="24"/>
          <w:szCs w:val="24"/>
        </w:rPr>
        <w:t xml:space="preserve">: Investigate socio-political and economic factors that may have influenced changes in the CPI, including government policies, institutions, public awareness campaigns, and major corruption scandals. </w:t>
      </w:r>
    </w:p>
    <w:p w14:paraId="75135C4C" w14:textId="77777777" w:rsidR="000B7B21" w:rsidRPr="0072145A" w:rsidRDefault="000B7B21" w:rsidP="000B7B21">
      <w:pPr>
        <w:pStyle w:val="ListParagraph"/>
        <w:numPr>
          <w:ilvl w:val="0"/>
          <w:numId w:val="24"/>
        </w:numPr>
        <w:jc w:val="both"/>
        <w:rPr>
          <w:rFonts w:ascii="Times New Roman" w:hAnsi="Times New Roman" w:cs="Times New Roman"/>
          <w:sz w:val="24"/>
          <w:szCs w:val="24"/>
        </w:rPr>
      </w:pPr>
      <w:r w:rsidRPr="0072145A">
        <w:rPr>
          <w:rFonts w:ascii="Times New Roman" w:hAnsi="Times New Roman" w:cs="Times New Roman"/>
          <w:b/>
          <w:bCs/>
          <w:sz w:val="24"/>
          <w:szCs w:val="24"/>
        </w:rPr>
        <w:t>To identify advocacy areas and generate recommendations</w:t>
      </w:r>
      <w:r w:rsidRPr="0072145A">
        <w:rPr>
          <w:rFonts w:ascii="Times New Roman" w:hAnsi="Times New Roman" w:cs="Times New Roman"/>
          <w:sz w:val="24"/>
          <w:szCs w:val="24"/>
        </w:rPr>
        <w:t>: Identify the areas of advocacy and generate actionable recommendations for government agencies, civil society organizations, and other stakeholders aimed at improving perceptions of corruption and enhancing transparency.</w:t>
      </w:r>
    </w:p>
    <w:p w14:paraId="02C8C39A" w14:textId="77777777" w:rsidR="000B7B21" w:rsidRPr="00FE6548" w:rsidRDefault="000B7B21" w:rsidP="000B7B21">
      <w:pPr>
        <w:jc w:val="both"/>
        <w:rPr>
          <w:rFonts w:ascii="Times New Roman" w:hAnsi="Times New Roman" w:cs="Times New Roman"/>
          <w:b/>
          <w:sz w:val="24"/>
          <w:szCs w:val="24"/>
        </w:rPr>
      </w:pPr>
    </w:p>
    <w:p w14:paraId="6B04A550" w14:textId="77777777" w:rsidR="000B7B21" w:rsidRPr="00FE6548" w:rsidRDefault="000B7B21" w:rsidP="000B7B21">
      <w:pPr>
        <w:jc w:val="both"/>
        <w:rPr>
          <w:rFonts w:ascii="Times New Roman" w:hAnsi="Times New Roman" w:cs="Times New Roman"/>
          <w:b/>
          <w:sz w:val="24"/>
          <w:szCs w:val="24"/>
        </w:rPr>
      </w:pPr>
      <w:r w:rsidRPr="00FE6548">
        <w:rPr>
          <w:rFonts w:ascii="Times New Roman" w:hAnsi="Times New Roman" w:cs="Times New Roman"/>
          <w:b/>
          <w:sz w:val="24"/>
          <w:szCs w:val="24"/>
        </w:rPr>
        <w:t>Specific Tasks</w:t>
      </w:r>
    </w:p>
    <w:p w14:paraId="2C46DB03" w14:textId="03739E42" w:rsidR="000B7B21" w:rsidRPr="00FE6548" w:rsidRDefault="000B7B21" w:rsidP="000B7B21">
      <w:pPr>
        <w:numPr>
          <w:ilvl w:val="0"/>
          <w:numId w:val="19"/>
        </w:numPr>
        <w:jc w:val="both"/>
        <w:rPr>
          <w:rFonts w:ascii="Times New Roman" w:hAnsi="Times New Roman" w:cs="Times New Roman"/>
          <w:sz w:val="24"/>
          <w:szCs w:val="24"/>
        </w:rPr>
      </w:pPr>
      <w:r w:rsidRPr="00FE6548">
        <w:rPr>
          <w:rFonts w:ascii="Times New Roman" w:hAnsi="Times New Roman" w:cs="Times New Roman"/>
          <w:b/>
          <w:bCs/>
          <w:sz w:val="24"/>
          <w:szCs w:val="24"/>
        </w:rPr>
        <w:t>Literature Review</w:t>
      </w:r>
      <w:r w:rsidRPr="00FE6548">
        <w:rPr>
          <w:rFonts w:ascii="Times New Roman" w:hAnsi="Times New Roman" w:cs="Times New Roman"/>
          <w:sz w:val="24"/>
          <w:szCs w:val="24"/>
        </w:rPr>
        <w:t>: Conduct a comprehensive review of existing literature on Uganda's corruption, including the CPI reports and other topical studies that feed into the CPI scores, Gather quantitative data on CPI scores from 2017 to 2023.</w:t>
      </w:r>
    </w:p>
    <w:p w14:paraId="354CD0B1" w14:textId="77777777" w:rsidR="000B7B21" w:rsidRPr="00FE6548" w:rsidRDefault="000B7B21" w:rsidP="000B7B21">
      <w:pPr>
        <w:numPr>
          <w:ilvl w:val="0"/>
          <w:numId w:val="19"/>
        </w:numPr>
        <w:jc w:val="both"/>
        <w:rPr>
          <w:rFonts w:ascii="Times New Roman" w:hAnsi="Times New Roman" w:cs="Times New Roman"/>
          <w:sz w:val="24"/>
          <w:szCs w:val="24"/>
        </w:rPr>
      </w:pPr>
      <w:r w:rsidRPr="00FE6548">
        <w:rPr>
          <w:rFonts w:ascii="Times New Roman" w:hAnsi="Times New Roman" w:cs="Times New Roman"/>
          <w:b/>
          <w:bCs/>
          <w:sz w:val="24"/>
          <w:szCs w:val="24"/>
        </w:rPr>
        <w:t>Data Collection</w:t>
      </w:r>
      <w:r w:rsidRPr="00FE6548">
        <w:rPr>
          <w:rFonts w:ascii="Times New Roman" w:hAnsi="Times New Roman" w:cs="Times New Roman"/>
          <w:sz w:val="24"/>
          <w:szCs w:val="24"/>
        </w:rPr>
        <w:t>:</w:t>
      </w:r>
    </w:p>
    <w:p w14:paraId="5EEEDE88" w14:textId="77777777" w:rsidR="000B7B21" w:rsidRPr="00FE6548" w:rsidRDefault="000B7B21" w:rsidP="000B7B21">
      <w:pPr>
        <w:numPr>
          <w:ilvl w:val="1"/>
          <w:numId w:val="19"/>
        </w:numPr>
        <w:jc w:val="both"/>
        <w:rPr>
          <w:rFonts w:ascii="Times New Roman" w:hAnsi="Times New Roman" w:cs="Times New Roman"/>
          <w:sz w:val="24"/>
          <w:szCs w:val="24"/>
        </w:rPr>
      </w:pPr>
      <w:r w:rsidRPr="00FE6548">
        <w:rPr>
          <w:rFonts w:ascii="Times New Roman" w:hAnsi="Times New Roman" w:cs="Times New Roman"/>
          <w:sz w:val="24"/>
          <w:szCs w:val="24"/>
        </w:rPr>
        <w:t xml:space="preserve">Conduct Key Informant interviews with key stakeholders, including government officials, civil society representatives, </w:t>
      </w:r>
      <w:proofErr w:type="gramStart"/>
      <w:r w:rsidRPr="00FE6548">
        <w:rPr>
          <w:rFonts w:ascii="Times New Roman" w:hAnsi="Times New Roman" w:cs="Times New Roman"/>
          <w:sz w:val="24"/>
          <w:szCs w:val="24"/>
        </w:rPr>
        <w:t>academia</w:t>
      </w:r>
      <w:proofErr w:type="gramEnd"/>
      <w:r w:rsidRPr="00FE6548">
        <w:rPr>
          <w:rFonts w:ascii="Times New Roman" w:hAnsi="Times New Roman" w:cs="Times New Roman"/>
          <w:sz w:val="24"/>
          <w:szCs w:val="24"/>
        </w:rPr>
        <w:t xml:space="preserve"> and community members to gather insights on perceived corruption trends.</w:t>
      </w:r>
    </w:p>
    <w:p w14:paraId="0CDBE525" w14:textId="77777777" w:rsidR="000B7B21" w:rsidRPr="00FE6548" w:rsidRDefault="000B7B21" w:rsidP="000B7B21">
      <w:pPr>
        <w:numPr>
          <w:ilvl w:val="0"/>
          <w:numId w:val="19"/>
        </w:numPr>
        <w:jc w:val="both"/>
        <w:rPr>
          <w:rFonts w:ascii="Times New Roman" w:hAnsi="Times New Roman" w:cs="Times New Roman"/>
          <w:sz w:val="24"/>
          <w:szCs w:val="24"/>
        </w:rPr>
      </w:pPr>
      <w:r w:rsidRPr="00FE6548">
        <w:rPr>
          <w:rFonts w:ascii="Times New Roman" w:hAnsi="Times New Roman" w:cs="Times New Roman"/>
          <w:b/>
          <w:bCs/>
          <w:sz w:val="24"/>
          <w:szCs w:val="24"/>
        </w:rPr>
        <w:t>Data Analysis</w:t>
      </w:r>
      <w:r w:rsidRPr="00FE6548">
        <w:rPr>
          <w:rFonts w:ascii="Times New Roman" w:hAnsi="Times New Roman" w:cs="Times New Roman"/>
          <w:sz w:val="24"/>
          <w:szCs w:val="24"/>
        </w:rPr>
        <w:t>: Analyze collected data to identify trends, patterns, correlations, and key findings.</w:t>
      </w:r>
    </w:p>
    <w:p w14:paraId="6AF278D5" w14:textId="77777777" w:rsidR="000B7B21" w:rsidRPr="00FE6548" w:rsidRDefault="000B7B21" w:rsidP="000B7B21">
      <w:pPr>
        <w:numPr>
          <w:ilvl w:val="0"/>
          <w:numId w:val="19"/>
        </w:numPr>
        <w:jc w:val="both"/>
        <w:rPr>
          <w:rFonts w:ascii="Times New Roman" w:hAnsi="Times New Roman" w:cs="Times New Roman"/>
          <w:sz w:val="24"/>
          <w:szCs w:val="24"/>
        </w:rPr>
      </w:pPr>
      <w:r w:rsidRPr="00FE6548">
        <w:rPr>
          <w:rFonts w:ascii="Times New Roman" w:hAnsi="Times New Roman" w:cs="Times New Roman"/>
          <w:b/>
          <w:bCs/>
          <w:sz w:val="24"/>
          <w:szCs w:val="24"/>
        </w:rPr>
        <w:t>Identify Influencing Factors</w:t>
      </w:r>
      <w:r w:rsidRPr="00FE6548">
        <w:rPr>
          <w:rFonts w:ascii="Times New Roman" w:hAnsi="Times New Roman" w:cs="Times New Roman"/>
          <w:sz w:val="24"/>
          <w:szCs w:val="24"/>
        </w:rPr>
        <w:t>: Examine external factors that may have influenced perceptions of corruption during this period.</w:t>
      </w:r>
    </w:p>
    <w:p w14:paraId="73126CA6" w14:textId="77777777" w:rsidR="000B7B21" w:rsidRPr="00FE6548" w:rsidRDefault="000B7B21" w:rsidP="000B7B21">
      <w:pPr>
        <w:numPr>
          <w:ilvl w:val="0"/>
          <w:numId w:val="19"/>
        </w:numPr>
        <w:jc w:val="both"/>
        <w:rPr>
          <w:rFonts w:ascii="Times New Roman" w:hAnsi="Times New Roman" w:cs="Times New Roman"/>
          <w:sz w:val="24"/>
          <w:szCs w:val="24"/>
        </w:rPr>
      </w:pPr>
      <w:r w:rsidRPr="00FE6548">
        <w:rPr>
          <w:rFonts w:ascii="Times New Roman" w:hAnsi="Times New Roman" w:cs="Times New Roman"/>
          <w:b/>
          <w:bCs/>
          <w:sz w:val="24"/>
          <w:szCs w:val="24"/>
        </w:rPr>
        <w:t>Develop Recommendations</w:t>
      </w:r>
      <w:r w:rsidRPr="00FE6548">
        <w:rPr>
          <w:rFonts w:ascii="Times New Roman" w:hAnsi="Times New Roman" w:cs="Times New Roman"/>
          <w:sz w:val="24"/>
          <w:szCs w:val="24"/>
        </w:rPr>
        <w:t>: Based on the findings, propose strategies for improving governance and enhancing public perceptions of corruption.</w:t>
      </w:r>
    </w:p>
    <w:p w14:paraId="24DF2474" w14:textId="77777777" w:rsidR="000B7B21" w:rsidRPr="00FE6548" w:rsidRDefault="000B7B21" w:rsidP="000B7B21">
      <w:pPr>
        <w:jc w:val="both"/>
        <w:rPr>
          <w:rFonts w:ascii="Times New Roman" w:hAnsi="Times New Roman" w:cs="Times New Roman"/>
          <w:b/>
          <w:sz w:val="24"/>
          <w:szCs w:val="24"/>
        </w:rPr>
      </w:pPr>
      <w:r w:rsidRPr="00FE6548">
        <w:rPr>
          <w:rFonts w:ascii="Times New Roman" w:hAnsi="Times New Roman" w:cs="Times New Roman"/>
          <w:b/>
          <w:sz w:val="24"/>
          <w:szCs w:val="24"/>
        </w:rPr>
        <w:t>Deliverables</w:t>
      </w:r>
    </w:p>
    <w:p w14:paraId="1F862B44" w14:textId="77777777" w:rsidR="000B7B21" w:rsidRPr="00FE6548" w:rsidRDefault="000B7B21" w:rsidP="000B7B21">
      <w:pPr>
        <w:numPr>
          <w:ilvl w:val="0"/>
          <w:numId w:val="20"/>
        </w:numPr>
        <w:jc w:val="both"/>
        <w:rPr>
          <w:rFonts w:ascii="Times New Roman" w:hAnsi="Times New Roman" w:cs="Times New Roman"/>
          <w:sz w:val="24"/>
          <w:szCs w:val="24"/>
        </w:rPr>
      </w:pPr>
      <w:r w:rsidRPr="00FE6548">
        <w:rPr>
          <w:rFonts w:ascii="Times New Roman" w:hAnsi="Times New Roman" w:cs="Times New Roman"/>
          <w:b/>
          <w:bCs/>
          <w:sz w:val="24"/>
          <w:szCs w:val="24"/>
        </w:rPr>
        <w:t>Inception Report</w:t>
      </w:r>
      <w:r w:rsidRPr="00FE6548">
        <w:rPr>
          <w:rFonts w:ascii="Times New Roman" w:hAnsi="Times New Roman" w:cs="Times New Roman"/>
          <w:sz w:val="24"/>
          <w:szCs w:val="24"/>
        </w:rPr>
        <w:t>: A detailed plan outlining the methodology, timeline, and approach for the analysis.</w:t>
      </w:r>
    </w:p>
    <w:p w14:paraId="7936A139" w14:textId="77777777" w:rsidR="000B7B21" w:rsidRPr="00FE6548" w:rsidRDefault="000B7B21" w:rsidP="000B7B21">
      <w:pPr>
        <w:numPr>
          <w:ilvl w:val="0"/>
          <w:numId w:val="20"/>
        </w:numPr>
        <w:jc w:val="both"/>
        <w:rPr>
          <w:rFonts w:ascii="Times New Roman" w:hAnsi="Times New Roman" w:cs="Times New Roman"/>
          <w:sz w:val="24"/>
          <w:szCs w:val="24"/>
        </w:rPr>
      </w:pPr>
      <w:r w:rsidRPr="00FE6548">
        <w:rPr>
          <w:rFonts w:ascii="Times New Roman" w:hAnsi="Times New Roman" w:cs="Times New Roman"/>
          <w:b/>
          <w:bCs/>
          <w:sz w:val="24"/>
          <w:szCs w:val="24"/>
        </w:rPr>
        <w:t>Draft Report</w:t>
      </w:r>
      <w:r w:rsidRPr="00FE6548">
        <w:rPr>
          <w:rFonts w:ascii="Times New Roman" w:hAnsi="Times New Roman" w:cs="Times New Roman"/>
          <w:sz w:val="24"/>
          <w:szCs w:val="24"/>
        </w:rPr>
        <w:t xml:space="preserve">: A preliminary report detailing trends, influencing factors, recommendations, and implications for governance. </w:t>
      </w:r>
    </w:p>
    <w:p w14:paraId="3FD3F986" w14:textId="77777777" w:rsidR="000B7B21" w:rsidRPr="00FE6548" w:rsidRDefault="000B7B21" w:rsidP="000B7B21">
      <w:pPr>
        <w:numPr>
          <w:ilvl w:val="0"/>
          <w:numId w:val="20"/>
        </w:numPr>
        <w:jc w:val="both"/>
        <w:rPr>
          <w:rFonts w:ascii="Times New Roman" w:hAnsi="Times New Roman" w:cs="Times New Roman"/>
          <w:sz w:val="24"/>
          <w:szCs w:val="24"/>
        </w:rPr>
      </w:pPr>
      <w:r w:rsidRPr="00FE6548">
        <w:rPr>
          <w:rFonts w:ascii="Times New Roman" w:hAnsi="Times New Roman" w:cs="Times New Roman"/>
          <w:b/>
          <w:bCs/>
          <w:sz w:val="24"/>
          <w:szCs w:val="24"/>
        </w:rPr>
        <w:t>Final Report</w:t>
      </w:r>
      <w:r w:rsidRPr="00FE6548">
        <w:rPr>
          <w:rFonts w:ascii="Times New Roman" w:hAnsi="Times New Roman" w:cs="Times New Roman"/>
          <w:sz w:val="24"/>
          <w:szCs w:val="24"/>
        </w:rPr>
        <w:t>: A comprehensive report detailing trends, influencing factors, recommendations, and implications for governance.</w:t>
      </w:r>
    </w:p>
    <w:p w14:paraId="42186039" w14:textId="77777777" w:rsidR="000B7B21" w:rsidRPr="00FE6548" w:rsidRDefault="000B7B21" w:rsidP="000B7B21">
      <w:pPr>
        <w:numPr>
          <w:ilvl w:val="0"/>
          <w:numId w:val="20"/>
        </w:numPr>
        <w:jc w:val="both"/>
        <w:rPr>
          <w:rFonts w:ascii="Times New Roman" w:hAnsi="Times New Roman" w:cs="Times New Roman"/>
          <w:sz w:val="24"/>
          <w:szCs w:val="24"/>
        </w:rPr>
      </w:pPr>
      <w:r w:rsidRPr="00FE6548">
        <w:rPr>
          <w:rFonts w:ascii="Times New Roman" w:hAnsi="Times New Roman" w:cs="Times New Roman"/>
          <w:b/>
          <w:bCs/>
          <w:sz w:val="24"/>
          <w:szCs w:val="24"/>
        </w:rPr>
        <w:t>Presentation</w:t>
      </w:r>
      <w:r w:rsidRPr="00FE6548">
        <w:rPr>
          <w:rFonts w:ascii="Times New Roman" w:hAnsi="Times New Roman" w:cs="Times New Roman"/>
          <w:sz w:val="24"/>
          <w:szCs w:val="24"/>
        </w:rPr>
        <w:t xml:space="preserve">: A PowerPoint presentation summarizing key findings to be shared with TIU </w:t>
      </w:r>
    </w:p>
    <w:p w14:paraId="7EE758D4" w14:textId="77777777" w:rsidR="000B7B21" w:rsidRDefault="000B7B21" w:rsidP="000B7B21">
      <w:pPr>
        <w:jc w:val="both"/>
        <w:rPr>
          <w:rFonts w:ascii="Times New Roman" w:hAnsi="Times New Roman" w:cs="Times New Roman"/>
          <w:b/>
          <w:sz w:val="24"/>
          <w:szCs w:val="24"/>
        </w:rPr>
      </w:pPr>
    </w:p>
    <w:p w14:paraId="256A8E90" w14:textId="26B0A244" w:rsidR="000B7B21" w:rsidRDefault="000B7B21" w:rsidP="000B7B21">
      <w:pPr>
        <w:jc w:val="both"/>
        <w:rPr>
          <w:rFonts w:ascii="Times New Roman" w:hAnsi="Times New Roman" w:cs="Times New Roman"/>
          <w:b/>
          <w:sz w:val="24"/>
          <w:szCs w:val="24"/>
        </w:rPr>
      </w:pPr>
    </w:p>
    <w:p w14:paraId="3C303CAE" w14:textId="34A47D60" w:rsidR="000B7B21" w:rsidRPr="00FE6548" w:rsidRDefault="000B7B21" w:rsidP="000B7B21">
      <w:pPr>
        <w:jc w:val="both"/>
        <w:rPr>
          <w:rFonts w:ascii="Times New Roman" w:hAnsi="Times New Roman" w:cs="Times New Roman"/>
          <w:b/>
          <w:sz w:val="24"/>
          <w:szCs w:val="24"/>
        </w:rPr>
      </w:pPr>
      <w:r w:rsidRPr="00FE6548">
        <w:rPr>
          <w:rFonts w:ascii="Times New Roman" w:hAnsi="Times New Roman" w:cs="Times New Roman"/>
          <w:b/>
          <w:sz w:val="24"/>
          <w:szCs w:val="24"/>
        </w:rPr>
        <w:lastRenderedPageBreak/>
        <w:t>Time Frame</w:t>
      </w:r>
    </w:p>
    <w:p w14:paraId="2194AE1D" w14:textId="406E45F4" w:rsidR="000B7B21" w:rsidRPr="00FE6548" w:rsidRDefault="000B7B21" w:rsidP="000B7B21">
      <w:pPr>
        <w:jc w:val="both"/>
        <w:rPr>
          <w:rFonts w:ascii="Times New Roman" w:hAnsi="Times New Roman" w:cs="Times New Roman"/>
          <w:sz w:val="24"/>
          <w:szCs w:val="24"/>
        </w:rPr>
      </w:pPr>
      <w:r w:rsidRPr="00FE6548">
        <w:rPr>
          <w:rFonts w:ascii="Times New Roman" w:hAnsi="Times New Roman" w:cs="Times New Roman"/>
          <w:sz w:val="24"/>
          <w:szCs w:val="24"/>
        </w:rPr>
        <w:t xml:space="preserve">The entire consultancy process will take a maximum of </w:t>
      </w:r>
      <w:r>
        <w:rPr>
          <w:rFonts w:ascii="Times New Roman" w:hAnsi="Times New Roman" w:cs="Times New Roman"/>
          <w:sz w:val="24"/>
          <w:szCs w:val="24"/>
        </w:rPr>
        <w:t>30</w:t>
      </w:r>
      <w:r w:rsidRPr="00FE6548">
        <w:rPr>
          <w:rFonts w:ascii="Times New Roman" w:hAnsi="Times New Roman" w:cs="Times New Roman"/>
          <w:sz w:val="24"/>
          <w:szCs w:val="24"/>
        </w:rPr>
        <w:t xml:space="preserve"> </w:t>
      </w:r>
      <w:r w:rsidR="0087471C" w:rsidRPr="00FE6548">
        <w:rPr>
          <w:rFonts w:ascii="Times New Roman" w:hAnsi="Times New Roman" w:cs="Times New Roman"/>
          <w:sz w:val="24"/>
          <w:szCs w:val="24"/>
        </w:rPr>
        <w:t>days.</w:t>
      </w:r>
    </w:p>
    <w:p w14:paraId="5FE84C46" w14:textId="77777777" w:rsidR="000B7B21" w:rsidRDefault="000B7B21" w:rsidP="000B7B21">
      <w:pPr>
        <w:numPr>
          <w:ilvl w:val="0"/>
          <w:numId w:val="21"/>
        </w:numPr>
        <w:jc w:val="both"/>
        <w:rPr>
          <w:rFonts w:ascii="Times New Roman" w:hAnsi="Times New Roman" w:cs="Times New Roman"/>
          <w:sz w:val="24"/>
          <w:szCs w:val="24"/>
        </w:rPr>
      </w:pPr>
      <w:r w:rsidRPr="00FE6548">
        <w:rPr>
          <w:rFonts w:ascii="Times New Roman" w:hAnsi="Times New Roman" w:cs="Times New Roman"/>
          <w:sz w:val="24"/>
          <w:szCs w:val="24"/>
        </w:rPr>
        <w:t>Literature review: 10 days</w:t>
      </w:r>
    </w:p>
    <w:p w14:paraId="6DC30D0B" w14:textId="77777777" w:rsidR="000B7B21" w:rsidRPr="00FE6548" w:rsidRDefault="000B7B21" w:rsidP="000B7B21">
      <w:pPr>
        <w:numPr>
          <w:ilvl w:val="0"/>
          <w:numId w:val="21"/>
        </w:numPr>
        <w:jc w:val="both"/>
        <w:rPr>
          <w:rFonts w:ascii="Times New Roman" w:hAnsi="Times New Roman" w:cs="Times New Roman"/>
          <w:sz w:val="24"/>
          <w:szCs w:val="24"/>
        </w:rPr>
      </w:pPr>
      <w:r>
        <w:rPr>
          <w:rFonts w:ascii="Times New Roman" w:hAnsi="Times New Roman" w:cs="Times New Roman"/>
          <w:sz w:val="24"/>
          <w:szCs w:val="24"/>
        </w:rPr>
        <w:t>Conduct KIIs: 5 days</w:t>
      </w:r>
    </w:p>
    <w:p w14:paraId="6ED8433F" w14:textId="77777777" w:rsidR="000B7B21" w:rsidRPr="00FE6548" w:rsidRDefault="000B7B21" w:rsidP="000B7B21">
      <w:pPr>
        <w:numPr>
          <w:ilvl w:val="0"/>
          <w:numId w:val="21"/>
        </w:numPr>
        <w:jc w:val="both"/>
        <w:rPr>
          <w:rFonts w:ascii="Times New Roman" w:hAnsi="Times New Roman" w:cs="Times New Roman"/>
          <w:sz w:val="24"/>
          <w:szCs w:val="24"/>
        </w:rPr>
      </w:pPr>
      <w:r w:rsidRPr="00FE6548">
        <w:rPr>
          <w:rFonts w:ascii="Times New Roman" w:hAnsi="Times New Roman" w:cs="Times New Roman"/>
          <w:sz w:val="24"/>
          <w:szCs w:val="24"/>
        </w:rPr>
        <w:t>Report writing and presentation preparation: 10 days</w:t>
      </w:r>
    </w:p>
    <w:p w14:paraId="7998C996" w14:textId="77777777" w:rsidR="000B7B21" w:rsidRPr="00FE6548" w:rsidRDefault="000B7B21" w:rsidP="000B7B21">
      <w:pPr>
        <w:numPr>
          <w:ilvl w:val="0"/>
          <w:numId w:val="21"/>
        </w:numPr>
        <w:jc w:val="both"/>
        <w:rPr>
          <w:rFonts w:ascii="Times New Roman" w:hAnsi="Times New Roman" w:cs="Times New Roman"/>
          <w:sz w:val="24"/>
          <w:szCs w:val="24"/>
        </w:rPr>
      </w:pPr>
      <w:r w:rsidRPr="00FE6548">
        <w:rPr>
          <w:rFonts w:ascii="Times New Roman" w:hAnsi="Times New Roman" w:cs="Times New Roman"/>
          <w:sz w:val="24"/>
          <w:szCs w:val="24"/>
        </w:rPr>
        <w:t>Responding to TIU comments and finalizing the report:  5 days</w:t>
      </w:r>
    </w:p>
    <w:p w14:paraId="757A6983" w14:textId="77777777" w:rsidR="000B7B21" w:rsidRPr="00FE6548" w:rsidRDefault="000B7B21" w:rsidP="000B7B21">
      <w:pPr>
        <w:jc w:val="both"/>
        <w:rPr>
          <w:rFonts w:ascii="Times New Roman" w:hAnsi="Times New Roman" w:cs="Times New Roman"/>
          <w:sz w:val="24"/>
          <w:szCs w:val="24"/>
        </w:rPr>
      </w:pPr>
      <w:r w:rsidRPr="00FE6548">
        <w:rPr>
          <w:rFonts w:ascii="Times New Roman" w:hAnsi="Times New Roman" w:cs="Times New Roman"/>
          <w:b/>
          <w:sz w:val="24"/>
          <w:szCs w:val="24"/>
        </w:rPr>
        <w:t>Note:</w:t>
      </w:r>
      <w:r w:rsidRPr="00FE6548">
        <w:rPr>
          <w:rFonts w:ascii="Times New Roman" w:hAnsi="Times New Roman" w:cs="Times New Roman"/>
          <w:sz w:val="24"/>
          <w:szCs w:val="24"/>
        </w:rPr>
        <w:t xml:space="preserve"> </w:t>
      </w:r>
      <w:r w:rsidRPr="00FE6548">
        <w:rPr>
          <w:rFonts w:ascii="Times New Roman" w:hAnsi="Times New Roman" w:cs="Times New Roman"/>
          <w:b/>
          <w:i/>
          <w:sz w:val="24"/>
          <w:szCs w:val="24"/>
        </w:rPr>
        <w:t>Strict adherence to this timeline is a must</w:t>
      </w:r>
    </w:p>
    <w:p w14:paraId="742EC7B0" w14:textId="77777777" w:rsidR="000B7B21" w:rsidRPr="00FE6548" w:rsidRDefault="000B7B21" w:rsidP="000B7B21">
      <w:pPr>
        <w:jc w:val="both"/>
        <w:rPr>
          <w:rFonts w:ascii="Times New Roman" w:hAnsi="Times New Roman" w:cs="Times New Roman"/>
          <w:b/>
          <w:sz w:val="24"/>
          <w:szCs w:val="24"/>
        </w:rPr>
      </w:pPr>
      <w:r w:rsidRPr="00FE6548">
        <w:rPr>
          <w:rFonts w:ascii="Times New Roman" w:hAnsi="Times New Roman" w:cs="Times New Roman"/>
          <w:b/>
          <w:sz w:val="24"/>
          <w:szCs w:val="24"/>
        </w:rPr>
        <w:t xml:space="preserve">Competencies, </w:t>
      </w:r>
      <w:r w:rsidRPr="00FE6548">
        <w:rPr>
          <w:rFonts w:ascii="Times New Roman" w:hAnsi="Times New Roman" w:cs="Times New Roman"/>
          <w:b/>
          <w:bCs/>
          <w:sz w:val="24"/>
          <w:szCs w:val="24"/>
        </w:rPr>
        <w:t>Qualifications and Experience</w:t>
      </w:r>
    </w:p>
    <w:p w14:paraId="41AFA9F1" w14:textId="77777777" w:rsidR="000B7B21" w:rsidRPr="00FE6548" w:rsidRDefault="000B7B21" w:rsidP="000B7B21">
      <w:pPr>
        <w:numPr>
          <w:ilvl w:val="0"/>
          <w:numId w:val="22"/>
        </w:numPr>
        <w:jc w:val="both"/>
        <w:rPr>
          <w:rFonts w:ascii="Times New Roman" w:hAnsi="Times New Roman" w:cs="Times New Roman"/>
          <w:sz w:val="24"/>
          <w:szCs w:val="24"/>
        </w:rPr>
      </w:pPr>
      <w:r w:rsidRPr="00FE6548">
        <w:rPr>
          <w:rFonts w:ascii="Times New Roman" w:hAnsi="Times New Roman" w:cs="Times New Roman"/>
          <w:sz w:val="24"/>
          <w:szCs w:val="24"/>
        </w:rPr>
        <w:t xml:space="preserve">A Master’s degree in social sciences, political science, or a related field.  A PHD in Research or Governance shall be an added advantage </w:t>
      </w:r>
    </w:p>
    <w:p w14:paraId="0B1757E6" w14:textId="77777777" w:rsidR="000B7B21" w:rsidRPr="00FE6548" w:rsidRDefault="000B7B21" w:rsidP="000B7B21">
      <w:pPr>
        <w:numPr>
          <w:ilvl w:val="0"/>
          <w:numId w:val="22"/>
        </w:numPr>
        <w:jc w:val="both"/>
        <w:rPr>
          <w:rFonts w:ascii="Times New Roman" w:hAnsi="Times New Roman" w:cs="Times New Roman"/>
          <w:sz w:val="24"/>
          <w:szCs w:val="24"/>
        </w:rPr>
      </w:pPr>
      <w:r w:rsidRPr="00FE6548">
        <w:rPr>
          <w:rFonts w:ascii="Times New Roman" w:hAnsi="Times New Roman" w:cs="Times New Roman"/>
          <w:sz w:val="24"/>
          <w:szCs w:val="24"/>
        </w:rPr>
        <w:t>Proven experience in conducting research or analysis related to governance or anti-corruption.</w:t>
      </w:r>
    </w:p>
    <w:p w14:paraId="1993C1C3" w14:textId="77777777" w:rsidR="000B7B21" w:rsidRPr="00FE6548" w:rsidRDefault="000B7B21" w:rsidP="000B7B21">
      <w:pPr>
        <w:numPr>
          <w:ilvl w:val="0"/>
          <w:numId w:val="22"/>
        </w:numPr>
        <w:jc w:val="both"/>
        <w:rPr>
          <w:rFonts w:ascii="Times New Roman" w:hAnsi="Times New Roman" w:cs="Times New Roman"/>
          <w:sz w:val="24"/>
          <w:szCs w:val="24"/>
        </w:rPr>
      </w:pPr>
      <w:r w:rsidRPr="00FE6548">
        <w:rPr>
          <w:rFonts w:ascii="Times New Roman" w:hAnsi="Times New Roman" w:cs="Times New Roman"/>
          <w:sz w:val="24"/>
          <w:szCs w:val="24"/>
        </w:rPr>
        <w:t>Familiarity with corruption indices including CPI and their implications for policy-making.</w:t>
      </w:r>
    </w:p>
    <w:p w14:paraId="547D19F3" w14:textId="77777777" w:rsidR="000B7B21" w:rsidRPr="00FE6548" w:rsidRDefault="000B7B21" w:rsidP="000B7B21">
      <w:pPr>
        <w:jc w:val="both"/>
        <w:rPr>
          <w:rFonts w:ascii="Times New Roman" w:hAnsi="Times New Roman" w:cs="Times New Roman"/>
          <w:b/>
          <w:sz w:val="24"/>
          <w:szCs w:val="24"/>
        </w:rPr>
      </w:pPr>
      <w:r w:rsidRPr="00FE6548">
        <w:rPr>
          <w:rFonts w:ascii="Times New Roman" w:hAnsi="Times New Roman" w:cs="Times New Roman"/>
          <w:b/>
          <w:sz w:val="24"/>
          <w:szCs w:val="24"/>
        </w:rPr>
        <w:t>Proposal Submission</w:t>
      </w:r>
    </w:p>
    <w:p w14:paraId="5E595D63" w14:textId="1829C882" w:rsidR="000B7B21" w:rsidRPr="00FE6548" w:rsidRDefault="000B7B21" w:rsidP="000B7B21">
      <w:pPr>
        <w:jc w:val="both"/>
        <w:rPr>
          <w:rFonts w:ascii="Times New Roman" w:hAnsi="Times New Roman" w:cs="Times New Roman"/>
          <w:sz w:val="24"/>
          <w:szCs w:val="24"/>
        </w:rPr>
      </w:pPr>
      <w:r w:rsidRPr="00FE6548">
        <w:rPr>
          <w:rFonts w:ascii="Times New Roman" w:hAnsi="Times New Roman" w:cs="Times New Roman"/>
          <w:sz w:val="24"/>
          <w:szCs w:val="24"/>
        </w:rPr>
        <w:t>Expressions of interest should be sent via email to </w:t>
      </w:r>
      <w:hyperlink r:id="rId8" w:history="1">
        <w:r w:rsidRPr="00FE6548">
          <w:rPr>
            <w:rStyle w:val="Hyperlink"/>
            <w:rFonts w:ascii="Times New Roman" w:hAnsi="Times New Roman" w:cs="Times New Roman"/>
            <w:color w:val="auto"/>
            <w:sz w:val="24"/>
            <w:szCs w:val="24"/>
          </w:rPr>
          <w:t>procurement@tiuganda.org</w:t>
        </w:r>
      </w:hyperlink>
      <w:r w:rsidRPr="00FE6548">
        <w:rPr>
          <w:rFonts w:ascii="Times New Roman" w:hAnsi="Times New Roman" w:cs="Times New Roman"/>
          <w:sz w:val="24"/>
          <w:szCs w:val="24"/>
        </w:rPr>
        <w:t xml:space="preserve"> and a copy to </w:t>
      </w:r>
      <w:hyperlink r:id="rId9" w:tgtFrame="_blank" w:history="1">
        <w:r w:rsidRPr="00FE6548">
          <w:rPr>
            <w:rStyle w:val="Hyperlink"/>
            <w:rFonts w:ascii="Times New Roman" w:hAnsi="Times New Roman" w:cs="Times New Roman"/>
            <w:color w:val="auto"/>
            <w:sz w:val="24"/>
            <w:szCs w:val="24"/>
          </w:rPr>
          <w:t>info@tiuganda.org</w:t>
        </w:r>
      </w:hyperlink>
      <w:r w:rsidRPr="00FE6548">
        <w:rPr>
          <w:rFonts w:ascii="Times New Roman" w:hAnsi="Times New Roman" w:cs="Times New Roman"/>
          <w:sz w:val="24"/>
          <w:szCs w:val="24"/>
        </w:rPr>
        <w:t xml:space="preserve"> by </w:t>
      </w:r>
      <w:r w:rsidR="0087471C">
        <w:rPr>
          <w:rFonts w:ascii="Times New Roman" w:hAnsi="Times New Roman" w:cs="Times New Roman"/>
          <w:sz w:val="24"/>
          <w:szCs w:val="24"/>
        </w:rPr>
        <w:t>1</w:t>
      </w:r>
      <w:bookmarkStart w:id="0" w:name="_GoBack"/>
      <w:bookmarkEnd w:id="0"/>
      <w:r w:rsidR="0087471C">
        <w:rPr>
          <w:rFonts w:ascii="Times New Roman" w:hAnsi="Times New Roman" w:cs="Times New Roman"/>
          <w:sz w:val="24"/>
          <w:szCs w:val="24"/>
        </w:rPr>
        <w:t>0</w:t>
      </w:r>
      <w:r w:rsidRPr="00FE6548">
        <w:rPr>
          <w:rFonts w:ascii="Times New Roman" w:hAnsi="Times New Roman" w:cs="Times New Roman"/>
          <w:sz w:val="24"/>
          <w:szCs w:val="24"/>
          <w:vertAlign w:val="superscript"/>
        </w:rPr>
        <w:t>th</w:t>
      </w:r>
      <w:r w:rsidRPr="00FE6548">
        <w:rPr>
          <w:rFonts w:ascii="Times New Roman" w:hAnsi="Times New Roman" w:cs="Times New Roman"/>
          <w:sz w:val="24"/>
          <w:szCs w:val="24"/>
        </w:rPr>
        <w:t xml:space="preserve"> </w:t>
      </w:r>
      <w:r>
        <w:rPr>
          <w:rFonts w:ascii="Times New Roman" w:hAnsi="Times New Roman" w:cs="Times New Roman"/>
          <w:sz w:val="24"/>
          <w:szCs w:val="24"/>
        </w:rPr>
        <w:t>January 2025</w:t>
      </w:r>
      <w:r w:rsidRPr="00FE6548">
        <w:rPr>
          <w:rFonts w:ascii="Times New Roman" w:hAnsi="Times New Roman" w:cs="Times New Roman"/>
          <w:sz w:val="24"/>
          <w:szCs w:val="24"/>
        </w:rPr>
        <w:t>. Proposals must include:</w:t>
      </w:r>
    </w:p>
    <w:p w14:paraId="25607E33" w14:textId="77777777" w:rsidR="000B7B21" w:rsidRPr="00FE6548" w:rsidRDefault="000B7B21" w:rsidP="000B7B21">
      <w:pPr>
        <w:numPr>
          <w:ilvl w:val="0"/>
          <w:numId w:val="23"/>
        </w:numPr>
        <w:jc w:val="both"/>
        <w:rPr>
          <w:rFonts w:ascii="Times New Roman" w:hAnsi="Times New Roman" w:cs="Times New Roman"/>
          <w:sz w:val="24"/>
          <w:szCs w:val="24"/>
        </w:rPr>
      </w:pPr>
      <w:r w:rsidRPr="00FE6548">
        <w:rPr>
          <w:rFonts w:ascii="Times New Roman" w:hAnsi="Times New Roman" w:cs="Times New Roman"/>
          <w:sz w:val="24"/>
          <w:szCs w:val="24"/>
        </w:rPr>
        <w:t>A financial proposal detailing costs associated with key tasks.</w:t>
      </w:r>
    </w:p>
    <w:p w14:paraId="01D63F33" w14:textId="77777777" w:rsidR="000B7B21" w:rsidRPr="00FE6548" w:rsidRDefault="000B7B21" w:rsidP="000B7B21">
      <w:pPr>
        <w:numPr>
          <w:ilvl w:val="0"/>
          <w:numId w:val="23"/>
        </w:numPr>
        <w:jc w:val="both"/>
        <w:rPr>
          <w:rFonts w:ascii="Times New Roman" w:hAnsi="Times New Roman" w:cs="Times New Roman"/>
          <w:sz w:val="24"/>
          <w:szCs w:val="24"/>
        </w:rPr>
      </w:pPr>
      <w:r w:rsidRPr="00FE6548">
        <w:rPr>
          <w:rFonts w:ascii="Times New Roman" w:hAnsi="Times New Roman" w:cs="Times New Roman"/>
          <w:sz w:val="24"/>
          <w:szCs w:val="24"/>
        </w:rPr>
        <w:t>A technical proposal outlining the proposed methodology for undertaking the consultancy.</w:t>
      </w:r>
    </w:p>
    <w:p w14:paraId="134344BF" w14:textId="77777777" w:rsidR="000B7B21" w:rsidRPr="00FE6548" w:rsidRDefault="000B7B21" w:rsidP="000B7B21">
      <w:pPr>
        <w:numPr>
          <w:ilvl w:val="0"/>
          <w:numId w:val="23"/>
        </w:numPr>
        <w:jc w:val="both"/>
        <w:rPr>
          <w:rFonts w:ascii="Times New Roman" w:hAnsi="Times New Roman" w:cs="Times New Roman"/>
          <w:sz w:val="24"/>
          <w:szCs w:val="24"/>
        </w:rPr>
      </w:pPr>
      <w:r w:rsidRPr="00FE6548">
        <w:rPr>
          <w:rFonts w:ascii="Times New Roman" w:hAnsi="Times New Roman" w:cs="Times New Roman"/>
          <w:sz w:val="24"/>
          <w:szCs w:val="24"/>
        </w:rPr>
        <w:t>Detailed CVs of the lead and associated consultants highlighting relevant experience.</w:t>
      </w:r>
    </w:p>
    <w:p w14:paraId="16B1163A" w14:textId="77777777" w:rsidR="000B7B21" w:rsidRPr="00FE6548" w:rsidRDefault="000B7B21" w:rsidP="000B7B21">
      <w:pPr>
        <w:numPr>
          <w:ilvl w:val="0"/>
          <w:numId w:val="23"/>
        </w:numPr>
        <w:jc w:val="both"/>
        <w:rPr>
          <w:rFonts w:ascii="Times New Roman" w:hAnsi="Times New Roman" w:cs="Times New Roman"/>
          <w:sz w:val="24"/>
          <w:szCs w:val="24"/>
        </w:rPr>
      </w:pPr>
      <w:r w:rsidRPr="00FE6548">
        <w:rPr>
          <w:rFonts w:ascii="Times New Roman" w:hAnsi="Times New Roman" w:cs="Times New Roman"/>
          <w:sz w:val="24"/>
          <w:szCs w:val="24"/>
        </w:rPr>
        <w:t>References from similar assignments with contact information.</w:t>
      </w:r>
    </w:p>
    <w:p w14:paraId="22AE7A73" w14:textId="77777777" w:rsidR="000B7B21" w:rsidRPr="00FE6548" w:rsidRDefault="000B7B21" w:rsidP="000B7B21">
      <w:pPr>
        <w:jc w:val="both"/>
        <w:rPr>
          <w:rFonts w:ascii="Times New Roman" w:hAnsi="Times New Roman" w:cs="Times New Roman"/>
          <w:sz w:val="24"/>
          <w:szCs w:val="24"/>
        </w:rPr>
      </w:pPr>
    </w:p>
    <w:p w14:paraId="0562CB0E" w14:textId="77777777" w:rsidR="008357EE" w:rsidRPr="000B7B21" w:rsidRDefault="008357EE" w:rsidP="000B7B21"/>
    <w:sectPr w:rsidR="008357EE" w:rsidRPr="000B7B21" w:rsidSect="000B7B21">
      <w:headerReference w:type="default" r:id="rId10"/>
      <w:footerReference w:type="default" r:id="rId11"/>
      <w:pgSz w:w="12240" w:h="15840"/>
      <w:pgMar w:top="1662" w:right="1041" w:bottom="1440" w:left="1440" w:header="181"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7C43FA4" w16cid:durableId="007ACCF8"/>
  <w16cid:commentId w16cid:paraId="4ECA4314" w16cid:durableId="2D49D1D9"/>
  <w16cid:commentId w16cid:paraId="407C4190" w16cid:durableId="2B618895"/>
  <w16cid:commentId w16cid:paraId="79EC0F58" w16cid:durableId="1C258CA8"/>
  <w16cid:commentId w16cid:paraId="7015A198" w16cid:durableId="23BCF5AE"/>
  <w16cid:commentId w16cid:paraId="08E54387" w16cid:durableId="6FE779F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DFC89E" w14:textId="77777777" w:rsidR="005D70EC" w:rsidRDefault="005D70EC" w:rsidP="00A85EF5">
      <w:pPr>
        <w:spacing w:after="0" w:line="240" w:lineRule="auto"/>
      </w:pPr>
      <w:r>
        <w:separator/>
      </w:r>
    </w:p>
  </w:endnote>
  <w:endnote w:type="continuationSeparator" w:id="0">
    <w:p w14:paraId="332B8F8F" w14:textId="77777777" w:rsidR="005D70EC" w:rsidRDefault="005D70EC" w:rsidP="00A85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quot;Aptos&quot;,sans-serif">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00000003" w:usb1="00000000" w:usb2="00000000" w:usb3="00000000" w:csb0="00000001" w:csb1="00000000"/>
  </w:font>
  <w:font w:name="Noto Serif CJK SC">
    <w:altName w:val="Times New Roman"/>
    <w:charset w:val="00"/>
    <w:family w:val="auto"/>
    <w:pitch w:val="variable"/>
  </w:font>
  <w:font w:name="Lohit Devanagari">
    <w:altName w:val="Times New Roman"/>
    <w:charset w:val="00"/>
    <w:family w:val="auto"/>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2076033"/>
      <w:docPartObj>
        <w:docPartGallery w:val="Page Numbers (Bottom of Page)"/>
        <w:docPartUnique/>
      </w:docPartObj>
    </w:sdtPr>
    <w:sdtEndPr>
      <w:rPr>
        <w:color w:val="7F7F7F" w:themeColor="background1" w:themeShade="7F"/>
        <w:spacing w:val="60"/>
      </w:rPr>
    </w:sdtEndPr>
    <w:sdtContent>
      <w:p w14:paraId="229888E7" w14:textId="5AFBEB42" w:rsidR="00A2293B" w:rsidRDefault="00A2293B">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87471C" w:rsidRPr="0087471C">
          <w:rPr>
            <w:b/>
            <w:bCs/>
            <w:noProof/>
          </w:rPr>
          <w:t>2</w:t>
        </w:r>
        <w:r>
          <w:rPr>
            <w:b/>
            <w:bCs/>
            <w:noProof/>
          </w:rPr>
          <w:fldChar w:fldCharType="end"/>
        </w:r>
        <w:r>
          <w:rPr>
            <w:b/>
            <w:bCs/>
          </w:rPr>
          <w:t xml:space="preserve"> | </w:t>
        </w:r>
        <w:r>
          <w:rPr>
            <w:color w:val="7F7F7F" w:themeColor="background1" w:themeShade="7F"/>
            <w:spacing w:val="60"/>
          </w:rPr>
          <w:t>Page</w:t>
        </w:r>
      </w:p>
    </w:sdtContent>
  </w:sdt>
  <w:p w14:paraId="601F6D7D" w14:textId="77777777" w:rsidR="00A2293B" w:rsidRDefault="00A229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CA0D92" w14:textId="77777777" w:rsidR="005D70EC" w:rsidRDefault="005D70EC" w:rsidP="00A85EF5">
      <w:pPr>
        <w:spacing w:after="0" w:line="240" w:lineRule="auto"/>
      </w:pPr>
      <w:r>
        <w:separator/>
      </w:r>
    </w:p>
  </w:footnote>
  <w:footnote w:type="continuationSeparator" w:id="0">
    <w:p w14:paraId="58BC4F60" w14:textId="77777777" w:rsidR="005D70EC" w:rsidRDefault="005D70EC" w:rsidP="00A85E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FCA58" w14:textId="77777777" w:rsidR="00A2293B" w:rsidRPr="005107FE" w:rsidRDefault="00A2293B" w:rsidP="005107FE">
    <w:pPr>
      <w:pStyle w:val="Header"/>
    </w:pPr>
    <w:r w:rsidRPr="005107FE">
      <w:rPr>
        <w:noProof/>
      </w:rPr>
      <w:drawing>
        <wp:anchor distT="0" distB="0" distL="114300" distR="114300" simplePos="0" relativeHeight="251659264" behindDoc="0" locked="0" layoutInCell="1" allowOverlap="1" wp14:anchorId="592263A4" wp14:editId="175563F8">
          <wp:simplePos x="0" y="0"/>
          <wp:positionH relativeFrom="margin">
            <wp:posOffset>-218440</wp:posOffset>
          </wp:positionH>
          <wp:positionV relativeFrom="paragraph">
            <wp:posOffset>38100</wp:posOffset>
          </wp:positionV>
          <wp:extent cx="1552568" cy="463550"/>
          <wp:effectExtent l="0" t="0" r="0" b="0"/>
          <wp:wrapNone/>
          <wp:docPr id="14" name="Picture 4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552568" cy="463550"/>
                  </a:xfrm>
                  <a:prstGeom prst="rect">
                    <a:avLst/>
                  </a:prstGeom>
                  <a:noFill/>
                  <a:ln>
                    <a:noFill/>
                    <a:prstDash/>
                  </a:ln>
                </pic:spPr>
              </pic:pic>
            </a:graphicData>
          </a:graphic>
          <wp14:sizeRelV relativeFrom="margin">
            <wp14:pctHeight>0</wp14:pctHeight>
          </wp14:sizeRelV>
        </wp:anchor>
      </w:drawing>
    </w:r>
    <w:r w:rsidRPr="005107FE">
      <w:rPr>
        <w:b/>
        <w:bCs/>
        <w:noProof/>
      </w:rPr>
      <w:drawing>
        <wp:anchor distT="0" distB="0" distL="114300" distR="114300" simplePos="0" relativeHeight="251660288" behindDoc="1" locked="0" layoutInCell="1" allowOverlap="1" wp14:anchorId="41E8EF52" wp14:editId="2031E88B">
          <wp:simplePos x="0" y="0"/>
          <wp:positionH relativeFrom="column">
            <wp:posOffset>2366010</wp:posOffset>
          </wp:positionH>
          <wp:positionV relativeFrom="paragraph">
            <wp:posOffset>82550</wp:posOffset>
          </wp:positionV>
          <wp:extent cx="1651000" cy="419100"/>
          <wp:effectExtent l="0" t="0" r="6350" b="0"/>
          <wp:wrapNone/>
          <wp:docPr id="15" name="Picture 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rcRect/>
                  <a:stretch>
                    <a:fillRect/>
                  </a:stretch>
                </pic:blipFill>
                <pic:spPr>
                  <a:xfrm>
                    <a:off x="0" y="0"/>
                    <a:ext cx="1651000" cy="4191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Pr="005107FE">
      <w:rPr>
        <w:noProof/>
      </w:rPr>
      <w:drawing>
        <wp:anchor distT="0" distB="0" distL="114300" distR="114300" simplePos="0" relativeHeight="251661312" behindDoc="1" locked="0" layoutInCell="1" allowOverlap="1" wp14:anchorId="35B2E879" wp14:editId="2B8D4AD7">
          <wp:simplePos x="0" y="0"/>
          <wp:positionH relativeFrom="column">
            <wp:posOffset>4779010</wp:posOffset>
          </wp:positionH>
          <wp:positionV relativeFrom="paragraph">
            <wp:posOffset>-15240</wp:posOffset>
          </wp:positionV>
          <wp:extent cx="1591310" cy="628015"/>
          <wp:effectExtent l="0" t="0" r="8890" b="635"/>
          <wp:wrapNone/>
          <wp:docPr id="16"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extLst>
                      <a:ext uri="{28A0092B-C50C-407E-A947-70E740481C1C}">
                        <a14:useLocalDpi xmlns:a14="http://schemas.microsoft.com/office/drawing/2010/main" val="0"/>
                      </a:ext>
                    </a:extLst>
                  </a:blip>
                  <a:srcRect/>
                  <a:stretch>
                    <a:fillRect/>
                  </a:stretch>
                </pic:blipFill>
                <pic:spPr>
                  <a:xfrm>
                    <a:off x="0" y="0"/>
                    <a:ext cx="1591310" cy="628015"/>
                  </a:xfrm>
                  <a:prstGeom prst="rect">
                    <a:avLst/>
                  </a:prstGeom>
                  <a:noFill/>
                  <a:ln>
                    <a:noFill/>
                    <a:prstDash/>
                  </a:ln>
                </pic:spPr>
              </pic:pic>
            </a:graphicData>
          </a:graphic>
        </wp:anchor>
      </w:drawing>
    </w:r>
    <w:r w:rsidRPr="005107FE">
      <w:tab/>
    </w:r>
    <w:r w:rsidRPr="005107FE">
      <w:tab/>
    </w:r>
  </w:p>
  <w:p w14:paraId="601D23A7" w14:textId="77777777" w:rsidR="00A2293B" w:rsidRDefault="00A229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72CF6"/>
    <w:multiLevelType w:val="multilevel"/>
    <w:tmpl w:val="38B60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0A55FEE"/>
    <w:multiLevelType w:val="multilevel"/>
    <w:tmpl w:val="CB7CEADE"/>
    <w:lvl w:ilvl="0">
      <w:numFmt w:val="bullet"/>
      <w:lvlText w:val="-"/>
      <w:lvlJc w:val="left"/>
      <w:pPr>
        <w:ind w:left="720" w:hanging="360"/>
      </w:pPr>
      <w:rPr>
        <w:rFonts w:ascii="&quot;Aptos&quot;,sans-serif" w:hAnsi="&quot;Aptos&quot;,sans-serif"/>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nsid w:val="075B6BCB"/>
    <w:multiLevelType w:val="multilevel"/>
    <w:tmpl w:val="4C2EF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134582"/>
    <w:multiLevelType w:val="multilevel"/>
    <w:tmpl w:val="7A465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A80125F"/>
    <w:multiLevelType w:val="multilevel"/>
    <w:tmpl w:val="08363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C850ECA"/>
    <w:multiLevelType w:val="multilevel"/>
    <w:tmpl w:val="C9DA3D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367BBC"/>
    <w:multiLevelType w:val="multilevel"/>
    <w:tmpl w:val="588EA85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4C635C5"/>
    <w:multiLevelType w:val="multilevel"/>
    <w:tmpl w:val="1F5C67F0"/>
    <w:lvl w:ilvl="0">
      <w:numFmt w:val="bullet"/>
      <w:lvlText w:val="-"/>
      <w:lvlJc w:val="left"/>
      <w:pPr>
        <w:ind w:left="720" w:hanging="360"/>
      </w:pPr>
      <w:rPr>
        <w:rFonts w:ascii="&quot;Aptos&quot;,sans-serif" w:hAnsi="&quot;Aptos&quot;,sans-serif"/>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nsid w:val="1E600D99"/>
    <w:multiLevelType w:val="multilevel"/>
    <w:tmpl w:val="C484B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E834EB3"/>
    <w:multiLevelType w:val="hybridMultilevel"/>
    <w:tmpl w:val="031A3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343056"/>
    <w:multiLevelType w:val="multilevel"/>
    <w:tmpl w:val="29227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9BA02B6"/>
    <w:multiLevelType w:val="multilevel"/>
    <w:tmpl w:val="5D724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EC27DE3"/>
    <w:multiLevelType w:val="hybridMultilevel"/>
    <w:tmpl w:val="8AB0E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DD5272"/>
    <w:multiLevelType w:val="multilevel"/>
    <w:tmpl w:val="363E5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1FD02DA"/>
    <w:multiLevelType w:val="multilevel"/>
    <w:tmpl w:val="0D2C9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3B7EBE6"/>
    <w:multiLevelType w:val="hybridMultilevel"/>
    <w:tmpl w:val="CD026C6A"/>
    <w:lvl w:ilvl="0" w:tplc="9774E96C">
      <w:start w:val="1"/>
      <w:numFmt w:val="bullet"/>
      <w:lvlText w:val="-"/>
      <w:lvlJc w:val="left"/>
      <w:pPr>
        <w:ind w:left="720" w:hanging="360"/>
      </w:pPr>
      <w:rPr>
        <w:rFonts w:ascii="Aptos" w:hAnsi="Aptos" w:hint="default"/>
      </w:rPr>
    </w:lvl>
    <w:lvl w:ilvl="1" w:tplc="8DC669A8">
      <w:start w:val="1"/>
      <w:numFmt w:val="bullet"/>
      <w:lvlText w:val="o"/>
      <w:lvlJc w:val="left"/>
      <w:pPr>
        <w:ind w:left="1440" w:hanging="360"/>
      </w:pPr>
      <w:rPr>
        <w:rFonts w:ascii="Courier New" w:hAnsi="Courier New" w:hint="default"/>
      </w:rPr>
    </w:lvl>
    <w:lvl w:ilvl="2" w:tplc="C7606C02">
      <w:start w:val="1"/>
      <w:numFmt w:val="bullet"/>
      <w:lvlText w:val=""/>
      <w:lvlJc w:val="left"/>
      <w:pPr>
        <w:ind w:left="2160" w:hanging="360"/>
      </w:pPr>
      <w:rPr>
        <w:rFonts w:ascii="Wingdings" w:hAnsi="Wingdings" w:hint="default"/>
      </w:rPr>
    </w:lvl>
    <w:lvl w:ilvl="3" w:tplc="1E642672">
      <w:start w:val="1"/>
      <w:numFmt w:val="bullet"/>
      <w:lvlText w:val=""/>
      <w:lvlJc w:val="left"/>
      <w:pPr>
        <w:ind w:left="2880" w:hanging="360"/>
      </w:pPr>
      <w:rPr>
        <w:rFonts w:ascii="Symbol" w:hAnsi="Symbol" w:hint="default"/>
      </w:rPr>
    </w:lvl>
    <w:lvl w:ilvl="4" w:tplc="305CC8C4">
      <w:start w:val="1"/>
      <w:numFmt w:val="bullet"/>
      <w:lvlText w:val="o"/>
      <w:lvlJc w:val="left"/>
      <w:pPr>
        <w:ind w:left="3600" w:hanging="360"/>
      </w:pPr>
      <w:rPr>
        <w:rFonts w:ascii="Courier New" w:hAnsi="Courier New" w:hint="default"/>
      </w:rPr>
    </w:lvl>
    <w:lvl w:ilvl="5" w:tplc="83E0BCE4">
      <w:start w:val="1"/>
      <w:numFmt w:val="bullet"/>
      <w:lvlText w:val=""/>
      <w:lvlJc w:val="left"/>
      <w:pPr>
        <w:ind w:left="4320" w:hanging="360"/>
      </w:pPr>
      <w:rPr>
        <w:rFonts w:ascii="Wingdings" w:hAnsi="Wingdings" w:hint="default"/>
      </w:rPr>
    </w:lvl>
    <w:lvl w:ilvl="6" w:tplc="1C08B84E">
      <w:start w:val="1"/>
      <w:numFmt w:val="bullet"/>
      <w:lvlText w:val=""/>
      <w:lvlJc w:val="left"/>
      <w:pPr>
        <w:ind w:left="5040" w:hanging="360"/>
      </w:pPr>
      <w:rPr>
        <w:rFonts w:ascii="Symbol" w:hAnsi="Symbol" w:hint="default"/>
      </w:rPr>
    </w:lvl>
    <w:lvl w:ilvl="7" w:tplc="1018C392">
      <w:start w:val="1"/>
      <w:numFmt w:val="bullet"/>
      <w:lvlText w:val="o"/>
      <w:lvlJc w:val="left"/>
      <w:pPr>
        <w:ind w:left="5760" w:hanging="360"/>
      </w:pPr>
      <w:rPr>
        <w:rFonts w:ascii="Courier New" w:hAnsi="Courier New" w:hint="default"/>
      </w:rPr>
    </w:lvl>
    <w:lvl w:ilvl="8" w:tplc="3F4E25E2">
      <w:start w:val="1"/>
      <w:numFmt w:val="bullet"/>
      <w:lvlText w:val=""/>
      <w:lvlJc w:val="left"/>
      <w:pPr>
        <w:ind w:left="6480" w:hanging="360"/>
      </w:pPr>
      <w:rPr>
        <w:rFonts w:ascii="Wingdings" w:hAnsi="Wingdings" w:hint="default"/>
      </w:rPr>
    </w:lvl>
  </w:abstractNum>
  <w:abstractNum w:abstractNumId="16">
    <w:nsid w:val="36DF46B3"/>
    <w:multiLevelType w:val="multilevel"/>
    <w:tmpl w:val="22962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7F7469B"/>
    <w:multiLevelType w:val="multilevel"/>
    <w:tmpl w:val="CDAA9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E2960FB"/>
    <w:multiLevelType w:val="hybridMultilevel"/>
    <w:tmpl w:val="84B6C4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4D60AC0"/>
    <w:multiLevelType w:val="multilevel"/>
    <w:tmpl w:val="499A1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FBC4717"/>
    <w:multiLevelType w:val="multilevel"/>
    <w:tmpl w:val="5FBC4717"/>
    <w:lvl w:ilvl="0">
      <w:start w:val="1"/>
      <w:numFmt w:val="bullet"/>
      <w:lvlText w:val="-"/>
      <w:lvlJc w:val="left"/>
      <w:pPr>
        <w:ind w:left="720" w:hanging="360"/>
      </w:pPr>
      <w:rPr>
        <w:rFonts w:ascii="Aptos" w:hAnsi="Apto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6F1246EC"/>
    <w:multiLevelType w:val="hybridMultilevel"/>
    <w:tmpl w:val="890AD8F4"/>
    <w:lvl w:ilvl="0" w:tplc="166466EA">
      <w:start w:val="3"/>
      <w:numFmt w:val="bullet"/>
      <w:lvlText w:val="-"/>
      <w:lvlJc w:val="left"/>
      <w:pPr>
        <w:ind w:left="720" w:hanging="360"/>
      </w:pPr>
      <w:rPr>
        <w:rFonts w:ascii="Gill Sans MT" w:eastAsiaTheme="minorHAnsi" w:hAnsi="Gill Sans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8C27C6E"/>
    <w:multiLevelType w:val="multilevel"/>
    <w:tmpl w:val="0358B1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A170E28"/>
    <w:multiLevelType w:val="multilevel"/>
    <w:tmpl w:val="A6CA0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3"/>
  </w:num>
  <w:num w:numId="3">
    <w:abstractNumId w:val="5"/>
  </w:num>
  <w:num w:numId="4">
    <w:abstractNumId w:val="22"/>
  </w:num>
  <w:num w:numId="5">
    <w:abstractNumId w:val="23"/>
  </w:num>
  <w:num w:numId="6">
    <w:abstractNumId w:val="1"/>
  </w:num>
  <w:num w:numId="7">
    <w:abstractNumId w:val="7"/>
  </w:num>
  <w:num w:numId="8">
    <w:abstractNumId w:val="12"/>
  </w:num>
  <w:num w:numId="9">
    <w:abstractNumId w:val="20"/>
  </w:num>
  <w:num w:numId="10">
    <w:abstractNumId w:val="14"/>
  </w:num>
  <w:num w:numId="11">
    <w:abstractNumId w:val="19"/>
  </w:num>
  <w:num w:numId="12">
    <w:abstractNumId w:val="0"/>
  </w:num>
  <w:num w:numId="13">
    <w:abstractNumId w:val="10"/>
  </w:num>
  <w:num w:numId="14">
    <w:abstractNumId w:val="3"/>
  </w:num>
  <w:num w:numId="15">
    <w:abstractNumId w:val="17"/>
  </w:num>
  <w:num w:numId="16">
    <w:abstractNumId w:val="16"/>
  </w:num>
  <w:num w:numId="17">
    <w:abstractNumId w:val="9"/>
  </w:num>
  <w:num w:numId="18">
    <w:abstractNumId w:val="21"/>
  </w:num>
  <w:num w:numId="19">
    <w:abstractNumId w:val="6"/>
  </w:num>
  <w:num w:numId="20">
    <w:abstractNumId w:val="2"/>
  </w:num>
  <w:num w:numId="21">
    <w:abstractNumId w:val="8"/>
  </w:num>
  <w:num w:numId="22">
    <w:abstractNumId w:val="4"/>
  </w:num>
  <w:num w:numId="23">
    <w:abstractNumId w:val="11"/>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7EE"/>
    <w:rsid w:val="00002718"/>
    <w:rsid w:val="000070AD"/>
    <w:rsid w:val="000466F3"/>
    <w:rsid w:val="00076E55"/>
    <w:rsid w:val="000B735E"/>
    <w:rsid w:val="000B7B21"/>
    <w:rsid w:val="000C3604"/>
    <w:rsid w:val="000C3F81"/>
    <w:rsid w:val="000C4E77"/>
    <w:rsid w:val="000D2055"/>
    <w:rsid w:val="000E09EC"/>
    <w:rsid w:val="000E1F40"/>
    <w:rsid w:val="000E7355"/>
    <w:rsid w:val="000F63B8"/>
    <w:rsid w:val="00123FF5"/>
    <w:rsid w:val="0015199E"/>
    <w:rsid w:val="00157EB7"/>
    <w:rsid w:val="0016434D"/>
    <w:rsid w:val="00164C14"/>
    <w:rsid w:val="00177CE7"/>
    <w:rsid w:val="001A08F5"/>
    <w:rsid w:val="001B3660"/>
    <w:rsid w:val="001B64DD"/>
    <w:rsid w:val="00225565"/>
    <w:rsid w:val="002404BB"/>
    <w:rsid w:val="00247B72"/>
    <w:rsid w:val="002620D8"/>
    <w:rsid w:val="002710B9"/>
    <w:rsid w:val="00277DE2"/>
    <w:rsid w:val="00285856"/>
    <w:rsid w:val="002905C8"/>
    <w:rsid w:val="002A2191"/>
    <w:rsid w:val="002C3A11"/>
    <w:rsid w:val="002D584E"/>
    <w:rsid w:val="0030260B"/>
    <w:rsid w:val="003341DE"/>
    <w:rsid w:val="003546FA"/>
    <w:rsid w:val="00355A12"/>
    <w:rsid w:val="00363D6F"/>
    <w:rsid w:val="00367FDC"/>
    <w:rsid w:val="0037092D"/>
    <w:rsid w:val="00371F5E"/>
    <w:rsid w:val="003B5F30"/>
    <w:rsid w:val="00464FE4"/>
    <w:rsid w:val="0046797C"/>
    <w:rsid w:val="004A733D"/>
    <w:rsid w:val="004F402D"/>
    <w:rsid w:val="005000E2"/>
    <w:rsid w:val="005107FE"/>
    <w:rsid w:val="005525CF"/>
    <w:rsid w:val="00555A7D"/>
    <w:rsid w:val="005D70EC"/>
    <w:rsid w:val="0060113E"/>
    <w:rsid w:val="006044B9"/>
    <w:rsid w:val="00610EB9"/>
    <w:rsid w:val="0065588C"/>
    <w:rsid w:val="00697A07"/>
    <w:rsid w:val="006C4759"/>
    <w:rsid w:val="00713943"/>
    <w:rsid w:val="0071526F"/>
    <w:rsid w:val="00724B2D"/>
    <w:rsid w:val="00741BA4"/>
    <w:rsid w:val="0074447E"/>
    <w:rsid w:val="007529B0"/>
    <w:rsid w:val="0075768B"/>
    <w:rsid w:val="00787656"/>
    <w:rsid w:val="007948D3"/>
    <w:rsid w:val="007A295E"/>
    <w:rsid w:val="007B3B07"/>
    <w:rsid w:val="007B6E69"/>
    <w:rsid w:val="007D6FFE"/>
    <w:rsid w:val="007E1669"/>
    <w:rsid w:val="008057D2"/>
    <w:rsid w:val="00807201"/>
    <w:rsid w:val="00823A44"/>
    <w:rsid w:val="008274C8"/>
    <w:rsid w:val="008355C7"/>
    <w:rsid w:val="008357EE"/>
    <w:rsid w:val="008403E5"/>
    <w:rsid w:val="008740E8"/>
    <w:rsid w:val="0087471C"/>
    <w:rsid w:val="00883179"/>
    <w:rsid w:val="008954AB"/>
    <w:rsid w:val="008A0A46"/>
    <w:rsid w:val="008A4F3B"/>
    <w:rsid w:val="008B66F9"/>
    <w:rsid w:val="008E3C28"/>
    <w:rsid w:val="009221BA"/>
    <w:rsid w:val="00932E64"/>
    <w:rsid w:val="0093327F"/>
    <w:rsid w:val="009353D0"/>
    <w:rsid w:val="0095417B"/>
    <w:rsid w:val="00964937"/>
    <w:rsid w:val="009946C8"/>
    <w:rsid w:val="009B0F7B"/>
    <w:rsid w:val="009D1E8D"/>
    <w:rsid w:val="009D22BE"/>
    <w:rsid w:val="00A2293B"/>
    <w:rsid w:val="00A539B4"/>
    <w:rsid w:val="00A665B3"/>
    <w:rsid w:val="00A8031E"/>
    <w:rsid w:val="00A85EF5"/>
    <w:rsid w:val="00AA4D69"/>
    <w:rsid w:val="00B022FF"/>
    <w:rsid w:val="00B43653"/>
    <w:rsid w:val="00B55A1C"/>
    <w:rsid w:val="00B64016"/>
    <w:rsid w:val="00B655AF"/>
    <w:rsid w:val="00B6650D"/>
    <w:rsid w:val="00B75275"/>
    <w:rsid w:val="00BE5B5A"/>
    <w:rsid w:val="00BE5B91"/>
    <w:rsid w:val="00C046FA"/>
    <w:rsid w:val="00C555E1"/>
    <w:rsid w:val="00C71AE4"/>
    <w:rsid w:val="00C76B2B"/>
    <w:rsid w:val="00CA4B5E"/>
    <w:rsid w:val="00CB2127"/>
    <w:rsid w:val="00CC1369"/>
    <w:rsid w:val="00CD530A"/>
    <w:rsid w:val="00CD7C79"/>
    <w:rsid w:val="00D043DE"/>
    <w:rsid w:val="00D86B57"/>
    <w:rsid w:val="00D874CE"/>
    <w:rsid w:val="00D93268"/>
    <w:rsid w:val="00DA2773"/>
    <w:rsid w:val="00DA5E7A"/>
    <w:rsid w:val="00DB7445"/>
    <w:rsid w:val="00DC313E"/>
    <w:rsid w:val="00DD09CD"/>
    <w:rsid w:val="00DE0334"/>
    <w:rsid w:val="00DF3FBE"/>
    <w:rsid w:val="00DF57FA"/>
    <w:rsid w:val="00E17EA8"/>
    <w:rsid w:val="00E20545"/>
    <w:rsid w:val="00E44784"/>
    <w:rsid w:val="00E67002"/>
    <w:rsid w:val="00E7468B"/>
    <w:rsid w:val="00ED3928"/>
    <w:rsid w:val="00F15AC7"/>
    <w:rsid w:val="00F418D3"/>
    <w:rsid w:val="00F72193"/>
    <w:rsid w:val="00F93A7C"/>
    <w:rsid w:val="00FB3D14"/>
    <w:rsid w:val="00FD77EE"/>
    <w:rsid w:val="00FE58F0"/>
    <w:rsid w:val="03481DCE"/>
    <w:rsid w:val="06B8F278"/>
    <w:rsid w:val="09741BEA"/>
    <w:rsid w:val="0A86FD8E"/>
    <w:rsid w:val="0CFAAB55"/>
    <w:rsid w:val="126997B5"/>
    <w:rsid w:val="20768214"/>
    <w:rsid w:val="21F1C595"/>
    <w:rsid w:val="30B1CDB0"/>
    <w:rsid w:val="30FFBCF4"/>
    <w:rsid w:val="310DE20D"/>
    <w:rsid w:val="3408C1C7"/>
    <w:rsid w:val="37FE5588"/>
    <w:rsid w:val="38E06BAB"/>
    <w:rsid w:val="39F5169F"/>
    <w:rsid w:val="3ED27DBA"/>
    <w:rsid w:val="40CF1BFD"/>
    <w:rsid w:val="43BC4402"/>
    <w:rsid w:val="46078126"/>
    <w:rsid w:val="4B91BAEC"/>
    <w:rsid w:val="4DD60096"/>
    <w:rsid w:val="53336531"/>
    <w:rsid w:val="55807385"/>
    <w:rsid w:val="5724F16C"/>
    <w:rsid w:val="57D044D6"/>
    <w:rsid w:val="5BFA8C4C"/>
    <w:rsid w:val="6985788C"/>
    <w:rsid w:val="69A953B7"/>
    <w:rsid w:val="6B440F56"/>
    <w:rsid w:val="6BEEA6C8"/>
    <w:rsid w:val="7343D19E"/>
    <w:rsid w:val="7406F7F0"/>
    <w:rsid w:val="7B49E2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8B8C3E"/>
  <w15:chartTrackingRefBased/>
  <w15:docId w15:val="{C8FDF8A0-CC90-430F-85F6-361701E62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B21"/>
  </w:style>
  <w:style w:type="paragraph" w:styleId="Heading1">
    <w:name w:val="heading 1"/>
    <w:basedOn w:val="Normal"/>
    <w:next w:val="Normal"/>
    <w:link w:val="Heading1Char"/>
    <w:uiPriority w:val="9"/>
    <w:qFormat/>
    <w:rsid w:val="007B3B0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B3B0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97A07"/>
    <w:rPr>
      <w:rFonts w:ascii="Times New Roman" w:hAnsi="Times New Roman" w:cs="Times New Roman"/>
      <w:sz w:val="24"/>
      <w:szCs w:val="24"/>
    </w:rPr>
  </w:style>
  <w:style w:type="paragraph" w:styleId="ListParagraph">
    <w:name w:val="List Paragraph"/>
    <w:basedOn w:val="Normal"/>
    <w:uiPriority w:val="34"/>
    <w:qFormat/>
    <w:rsid w:val="00177CE7"/>
    <w:pPr>
      <w:ind w:left="720"/>
      <w:contextualSpacing/>
    </w:pPr>
  </w:style>
  <w:style w:type="character" w:styleId="Hyperlink">
    <w:name w:val="Hyperlink"/>
    <w:basedOn w:val="DefaultParagraphFont"/>
    <w:uiPriority w:val="99"/>
    <w:unhideWhenUsed/>
    <w:rsid w:val="0093327F"/>
    <w:rPr>
      <w:color w:val="0563C1" w:themeColor="hyperlink"/>
      <w:u w:val="single"/>
    </w:rPr>
  </w:style>
  <w:style w:type="paragraph" w:styleId="Header">
    <w:name w:val="header"/>
    <w:basedOn w:val="Normal"/>
    <w:link w:val="HeaderChar"/>
    <w:uiPriority w:val="99"/>
    <w:unhideWhenUsed/>
    <w:rsid w:val="00A85E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5EF5"/>
  </w:style>
  <w:style w:type="paragraph" w:styleId="Footer">
    <w:name w:val="footer"/>
    <w:basedOn w:val="Normal"/>
    <w:link w:val="FooterChar"/>
    <w:uiPriority w:val="99"/>
    <w:unhideWhenUsed/>
    <w:rsid w:val="00A85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5EF5"/>
  </w:style>
  <w:style w:type="table" w:styleId="TableGrid">
    <w:name w:val="Table Grid"/>
    <w:basedOn w:val="TableNormal"/>
    <w:uiPriority w:val="39"/>
    <w:rsid w:val="00CD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B5F30"/>
    <w:pPr>
      <w:suppressAutoHyphens/>
      <w:autoSpaceDN w:val="0"/>
      <w:spacing w:after="0" w:line="240" w:lineRule="auto"/>
      <w:textAlignment w:val="baseline"/>
    </w:pPr>
    <w:rPr>
      <w:rFonts w:ascii="Liberation Serif" w:eastAsia="Noto Serif CJK SC" w:hAnsi="Liberation Serif" w:cs="Lohit Devanagari"/>
      <w:kern w:val="3"/>
      <w:sz w:val="24"/>
      <w:szCs w:val="24"/>
      <w:lang w:eastAsia="zh-CN" w:bidi="hi-IN"/>
    </w:rPr>
  </w:style>
  <w:style w:type="character" w:customStyle="1" w:styleId="Heading1Char">
    <w:name w:val="Heading 1 Char"/>
    <w:basedOn w:val="DefaultParagraphFont"/>
    <w:link w:val="Heading1"/>
    <w:uiPriority w:val="9"/>
    <w:rsid w:val="007B3B0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B3B07"/>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7B3B07"/>
    <w:pPr>
      <w:outlineLvl w:val="9"/>
    </w:pPr>
  </w:style>
  <w:style w:type="paragraph" w:styleId="TOC1">
    <w:name w:val="toc 1"/>
    <w:basedOn w:val="Normal"/>
    <w:next w:val="Normal"/>
    <w:autoRedefine/>
    <w:uiPriority w:val="39"/>
    <w:unhideWhenUsed/>
    <w:rsid w:val="007B3B07"/>
    <w:pPr>
      <w:spacing w:after="100"/>
    </w:pPr>
  </w:style>
  <w:style w:type="paragraph" w:styleId="TOC2">
    <w:name w:val="toc 2"/>
    <w:basedOn w:val="Normal"/>
    <w:next w:val="Normal"/>
    <w:autoRedefine/>
    <w:uiPriority w:val="39"/>
    <w:unhideWhenUsed/>
    <w:rsid w:val="007B3B07"/>
    <w:pPr>
      <w:spacing w:after="100"/>
      <w:ind w:left="220"/>
    </w:pPr>
  </w:style>
  <w:style w:type="character" w:styleId="CommentReference">
    <w:name w:val="annotation reference"/>
    <w:basedOn w:val="DefaultParagraphFont"/>
    <w:uiPriority w:val="99"/>
    <w:semiHidden/>
    <w:unhideWhenUsed/>
    <w:rsid w:val="008954AB"/>
    <w:rPr>
      <w:sz w:val="16"/>
      <w:szCs w:val="16"/>
    </w:rPr>
  </w:style>
  <w:style w:type="paragraph" w:styleId="CommentText">
    <w:name w:val="annotation text"/>
    <w:basedOn w:val="Normal"/>
    <w:link w:val="CommentTextChar"/>
    <w:uiPriority w:val="99"/>
    <w:unhideWhenUsed/>
    <w:rsid w:val="008954AB"/>
    <w:pPr>
      <w:spacing w:line="240" w:lineRule="auto"/>
    </w:pPr>
    <w:rPr>
      <w:sz w:val="20"/>
      <w:szCs w:val="20"/>
    </w:rPr>
  </w:style>
  <w:style w:type="character" w:customStyle="1" w:styleId="CommentTextChar">
    <w:name w:val="Comment Text Char"/>
    <w:basedOn w:val="DefaultParagraphFont"/>
    <w:link w:val="CommentText"/>
    <w:uiPriority w:val="99"/>
    <w:rsid w:val="008954AB"/>
    <w:rPr>
      <w:sz w:val="20"/>
      <w:szCs w:val="20"/>
    </w:rPr>
  </w:style>
  <w:style w:type="paragraph" w:styleId="CommentSubject">
    <w:name w:val="annotation subject"/>
    <w:basedOn w:val="CommentText"/>
    <w:next w:val="CommentText"/>
    <w:link w:val="CommentSubjectChar"/>
    <w:uiPriority w:val="99"/>
    <w:semiHidden/>
    <w:unhideWhenUsed/>
    <w:rsid w:val="008954AB"/>
    <w:rPr>
      <w:b/>
      <w:bCs/>
    </w:rPr>
  </w:style>
  <w:style w:type="character" w:customStyle="1" w:styleId="CommentSubjectChar">
    <w:name w:val="Comment Subject Char"/>
    <w:basedOn w:val="CommentTextChar"/>
    <w:link w:val="CommentSubject"/>
    <w:uiPriority w:val="99"/>
    <w:semiHidden/>
    <w:rsid w:val="008954AB"/>
    <w:rPr>
      <w:b/>
      <w:bCs/>
      <w:sz w:val="20"/>
      <w:szCs w:val="20"/>
    </w:rPr>
  </w:style>
  <w:style w:type="paragraph" w:styleId="BalloonText">
    <w:name w:val="Balloon Text"/>
    <w:basedOn w:val="Normal"/>
    <w:link w:val="BalloonTextChar"/>
    <w:uiPriority w:val="99"/>
    <w:semiHidden/>
    <w:unhideWhenUsed/>
    <w:rsid w:val="008954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4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65589">
      <w:bodyDiv w:val="1"/>
      <w:marLeft w:val="0"/>
      <w:marRight w:val="0"/>
      <w:marTop w:val="0"/>
      <w:marBottom w:val="0"/>
      <w:divBdr>
        <w:top w:val="none" w:sz="0" w:space="0" w:color="auto"/>
        <w:left w:val="none" w:sz="0" w:space="0" w:color="auto"/>
        <w:bottom w:val="none" w:sz="0" w:space="0" w:color="auto"/>
        <w:right w:val="none" w:sz="0" w:space="0" w:color="auto"/>
      </w:divBdr>
    </w:div>
    <w:div w:id="144976930">
      <w:bodyDiv w:val="1"/>
      <w:marLeft w:val="0"/>
      <w:marRight w:val="0"/>
      <w:marTop w:val="0"/>
      <w:marBottom w:val="0"/>
      <w:divBdr>
        <w:top w:val="none" w:sz="0" w:space="0" w:color="auto"/>
        <w:left w:val="none" w:sz="0" w:space="0" w:color="auto"/>
        <w:bottom w:val="none" w:sz="0" w:space="0" w:color="auto"/>
        <w:right w:val="none" w:sz="0" w:space="0" w:color="auto"/>
      </w:divBdr>
    </w:div>
    <w:div w:id="371929378">
      <w:bodyDiv w:val="1"/>
      <w:marLeft w:val="0"/>
      <w:marRight w:val="0"/>
      <w:marTop w:val="0"/>
      <w:marBottom w:val="0"/>
      <w:divBdr>
        <w:top w:val="none" w:sz="0" w:space="0" w:color="auto"/>
        <w:left w:val="none" w:sz="0" w:space="0" w:color="auto"/>
        <w:bottom w:val="none" w:sz="0" w:space="0" w:color="auto"/>
        <w:right w:val="none" w:sz="0" w:space="0" w:color="auto"/>
      </w:divBdr>
    </w:div>
    <w:div w:id="373628193">
      <w:bodyDiv w:val="1"/>
      <w:marLeft w:val="0"/>
      <w:marRight w:val="0"/>
      <w:marTop w:val="0"/>
      <w:marBottom w:val="0"/>
      <w:divBdr>
        <w:top w:val="none" w:sz="0" w:space="0" w:color="auto"/>
        <w:left w:val="none" w:sz="0" w:space="0" w:color="auto"/>
        <w:bottom w:val="none" w:sz="0" w:space="0" w:color="auto"/>
        <w:right w:val="none" w:sz="0" w:space="0" w:color="auto"/>
      </w:divBdr>
    </w:div>
    <w:div w:id="411900173">
      <w:bodyDiv w:val="1"/>
      <w:marLeft w:val="0"/>
      <w:marRight w:val="0"/>
      <w:marTop w:val="0"/>
      <w:marBottom w:val="0"/>
      <w:divBdr>
        <w:top w:val="none" w:sz="0" w:space="0" w:color="auto"/>
        <w:left w:val="none" w:sz="0" w:space="0" w:color="auto"/>
        <w:bottom w:val="none" w:sz="0" w:space="0" w:color="auto"/>
        <w:right w:val="none" w:sz="0" w:space="0" w:color="auto"/>
      </w:divBdr>
    </w:div>
    <w:div w:id="455762835">
      <w:bodyDiv w:val="1"/>
      <w:marLeft w:val="0"/>
      <w:marRight w:val="0"/>
      <w:marTop w:val="0"/>
      <w:marBottom w:val="0"/>
      <w:divBdr>
        <w:top w:val="none" w:sz="0" w:space="0" w:color="auto"/>
        <w:left w:val="none" w:sz="0" w:space="0" w:color="auto"/>
        <w:bottom w:val="none" w:sz="0" w:space="0" w:color="auto"/>
        <w:right w:val="none" w:sz="0" w:space="0" w:color="auto"/>
      </w:divBdr>
    </w:div>
    <w:div w:id="791437735">
      <w:bodyDiv w:val="1"/>
      <w:marLeft w:val="0"/>
      <w:marRight w:val="0"/>
      <w:marTop w:val="0"/>
      <w:marBottom w:val="0"/>
      <w:divBdr>
        <w:top w:val="none" w:sz="0" w:space="0" w:color="auto"/>
        <w:left w:val="none" w:sz="0" w:space="0" w:color="auto"/>
        <w:bottom w:val="none" w:sz="0" w:space="0" w:color="auto"/>
        <w:right w:val="none" w:sz="0" w:space="0" w:color="auto"/>
      </w:divBdr>
    </w:div>
    <w:div w:id="797261479">
      <w:bodyDiv w:val="1"/>
      <w:marLeft w:val="0"/>
      <w:marRight w:val="0"/>
      <w:marTop w:val="0"/>
      <w:marBottom w:val="0"/>
      <w:divBdr>
        <w:top w:val="none" w:sz="0" w:space="0" w:color="auto"/>
        <w:left w:val="none" w:sz="0" w:space="0" w:color="auto"/>
        <w:bottom w:val="none" w:sz="0" w:space="0" w:color="auto"/>
        <w:right w:val="none" w:sz="0" w:space="0" w:color="auto"/>
      </w:divBdr>
    </w:div>
    <w:div w:id="916403303">
      <w:bodyDiv w:val="1"/>
      <w:marLeft w:val="0"/>
      <w:marRight w:val="0"/>
      <w:marTop w:val="0"/>
      <w:marBottom w:val="0"/>
      <w:divBdr>
        <w:top w:val="none" w:sz="0" w:space="0" w:color="auto"/>
        <w:left w:val="none" w:sz="0" w:space="0" w:color="auto"/>
        <w:bottom w:val="none" w:sz="0" w:space="0" w:color="auto"/>
        <w:right w:val="none" w:sz="0" w:space="0" w:color="auto"/>
      </w:divBdr>
    </w:div>
    <w:div w:id="965962147">
      <w:bodyDiv w:val="1"/>
      <w:marLeft w:val="0"/>
      <w:marRight w:val="0"/>
      <w:marTop w:val="0"/>
      <w:marBottom w:val="0"/>
      <w:divBdr>
        <w:top w:val="none" w:sz="0" w:space="0" w:color="auto"/>
        <w:left w:val="none" w:sz="0" w:space="0" w:color="auto"/>
        <w:bottom w:val="none" w:sz="0" w:space="0" w:color="auto"/>
        <w:right w:val="none" w:sz="0" w:space="0" w:color="auto"/>
      </w:divBdr>
    </w:div>
    <w:div w:id="1199319078">
      <w:bodyDiv w:val="1"/>
      <w:marLeft w:val="0"/>
      <w:marRight w:val="0"/>
      <w:marTop w:val="0"/>
      <w:marBottom w:val="0"/>
      <w:divBdr>
        <w:top w:val="none" w:sz="0" w:space="0" w:color="auto"/>
        <w:left w:val="none" w:sz="0" w:space="0" w:color="auto"/>
        <w:bottom w:val="none" w:sz="0" w:space="0" w:color="auto"/>
        <w:right w:val="none" w:sz="0" w:space="0" w:color="auto"/>
      </w:divBdr>
      <w:divsChild>
        <w:div w:id="456876919">
          <w:marLeft w:val="0"/>
          <w:marRight w:val="0"/>
          <w:marTop w:val="0"/>
          <w:marBottom w:val="0"/>
          <w:divBdr>
            <w:top w:val="single" w:sz="2" w:space="0" w:color="auto"/>
            <w:left w:val="single" w:sz="2" w:space="4" w:color="auto"/>
            <w:bottom w:val="single" w:sz="2" w:space="0" w:color="auto"/>
            <w:right w:val="single" w:sz="2" w:space="4" w:color="auto"/>
          </w:divBdr>
        </w:div>
        <w:div w:id="1943218139">
          <w:marLeft w:val="0"/>
          <w:marRight w:val="0"/>
          <w:marTop w:val="0"/>
          <w:marBottom w:val="0"/>
          <w:divBdr>
            <w:top w:val="single" w:sz="2" w:space="0" w:color="auto"/>
            <w:left w:val="single" w:sz="2" w:space="4" w:color="auto"/>
            <w:bottom w:val="single" w:sz="2" w:space="0" w:color="auto"/>
            <w:right w:val="single" w:sz="2" w:space="4" w:color="auto"/>
          </w:divBdr>
        </w:div>
        <w:div w:id="1020818930">
          <w:marLeft w:val="0"/>
          <w:marRight w:val="0"/>
          <w:marTop w:val="0"/>
          <w:marBottom w:val="0"/>
          <w:divBdr>
            <w:top w:val="single" w:sz="2" w:space="0" w:color="auto"/>
            <w:left w:val="single" w:sz="2" w:space="4" w:color="auto"/>
            <w:bottom w:val="single" w:sz="2" w:space="0" w:color="auto"/>
            <w:right w:val="single" w:sz="2" w:space="4" w:color="auto"/>
          </w:divBdr>
        </w:div>
        <w:div w:id="1325474387">
          <w:marLeft w:val="0"/>
          <w:marRight w:val="0"/>
          <w:marTop w:val="0"/>
          <w:marBottom w:val="0"/>
          <w:divBdr>
            <w:top w:val="single" w:sz="2" w:space="0" w:color="auto"/>
            <w:left w:val="single" w:sz="2" w:space="4" w:color="auto"/>
            <w:bottom w:val="single" w:sz="2" w:space="0" w:color="auto"/>
            <w:right w:val="single" w:sz="2" w:space="4" w:color="auto"/>
          </w:divBdr>
        </w:div>
        <w:div w:id="161432770">
          <w:marLeft w:val="0"/>
          <w:marRight w:val="0"/>
          <w:marTop w:val="0"/>
          <w:marBottom w:val="0"/>
          <w:divBdr>
            <w:top w:val="single" w:sz="2" w:space="0" w:color="auto"/>
            <w:left w:val="single" w:sz="2" w:space="4" w:color="auto"/>
            <w:bottom w:val="single" w:sz="2" w:space="0" w:color="auto"/>
            <w:right w:val="single" w:sz="2" w:space="4" w:color="auto"/>
          </w:divBdr>
        </w:div>
        <w:div w:id="1079641835">
          <w:marLeft w:val="0"/>
          <w:marRight w:val="0"/>
          <w:marTop w:val="0"/>
          <w:marBottom w:val="0"/>
          <w:divBdr>
            <w:top w:val="single" w:sz="2" w:space="0" w:color="auto"/>
            <w:left w:val="single" w:sz="2" w:space="4" w:color="auto"/>
            <w:bottom w:val="single" w:sz="2" w:space="0" w:color="auto"/>
            <w:right w:val="single" w:sz="2" w:space="4" w:color="auto"/>
          </w:divBdr>
        </w:div>
        <w:div w:id="756363540">
          <w:marLeft w:val="0"/>
          <w:marRight w:val="0"/>
          <w:marTop w:val="0"/>
          <w:marBottom w:val="0"/>
          <w:divBdr>
            <w:top w:val="single" w:sz="2" w:space="0" w:color="auto"/>
            <w:left w:val="single" w:sz="2" w:space="4" w:color="auto"/>
            <w:bottom w:val="single" w:sz="2" w:space="0" w:color="auto"/>
            <w:right w:val="single" w:sz="2" w:space="4" w:color="auto"/>
          </w:divBdr>
        </w:div>
        <w:div w:id="569272333">
          <w:marLeft w:val="0"/>
          <w:marRight w:val="0"/>
          <w:marTop w:val="0"/>
          <w:marBottom w:val="0"/>
          <w:divBdr>
            <w:top w:val="single" w:sz="2" w:space="0" w:color="auto"/>
            <w:left w:val="single" w:sz="2" w:space="4" w:color="auto"/>
            <w:bottom w:val="single" w:sz="2" w:space="0" w:color="auto"/>
            <w:right w:val="single" w:sz="2" w:space="4" w:color="auto"/>
          </w:divBdr>
        </w:div>
        <w:div w:id="243102599">
          <w:marLeft w:val="0"/>
          <w:marRight w:val="0"/>
          <w:marTop w:val="0"/>
          <w:marBottom w:val="0"/>
          <w:divBdr>
            <w:top w:val="single" w:sz="2" w:space="0" w:color="auto"/>
            <w:left w:val="single" w:sz="2" w:space="4" w:color="auto"/>
            <w:bottom w:val="single" w:sz="2" w:space="0" w:color="auto"/>
            <w:right w:val="single" w:sz="2" w:space="4" w:color="auto"/>
          </w:divBdr>
        </w:div>
        <w:div w:id="1252155308">
          <w:marLeft w:val="0"/>
          <w:marRight w:val="0"/>
          <w:marTop w:val="0"/>
          <w:marBottom w:val="0"/>
          <w:divBdr>
            <w:top w:val="single" w:sz="2" w:space="0" w:color="auto"/>
            <w:left w:val="single" w:sz="2" w:space="4" w:color="auto"/>
            <w:bottom w:val="single" w:sz="2" w:space="0" w:color="auto"/>
            <w:right w:val="single" w:sz="2" w:space="4" w:color="auto"/>
          </w:divBdr>
        </w:div>
        <w:div w:id="323704960">
          <w:marLeft w:val="0"/>
          <w:marRight w:val="0"/>
          <w:marTop w:val="0"/>
          <w:marBottom w:val="0"/>
          <w:divBdr>
            <w:top w:val="single" w:sz="2" w:space="0" w:color="auto"/>
            <w:left w:val="single" w:sz="2" w:space="4" w:color="auto"/>
            <w:bottom w:val="single" w:sz="2" w:space="0" w:color="auto"/>
            <w:right w:val="single" w:sz="2" w:space="4" w:color="auto"/>
          </w:divBdr>
        </w:div>
        <w:div w:id="1393231261">
          <w:marLeft w:val="0"/>
          <w:marRight w:val="0"/>
          <w:marTop w:val="0"/>
          <w:marBottom w:val="0"/>
          <w:divBdr>
            <w:top w:val="single" w:sz="2" w:space="0" w:color="auto"/>
            <w:left w:val="single" w:sz="2" w:space="4" w:color="auto"/>
            <w:bottom w:val="single" w:sz="2" w:space="0" w:color="auto"/>
            <w:right w:val="single" w:sz="2" w:space="4" w:color="auto"/>
          </w:divBdr>
        </w:div>
        <w:div w:id="983042228">
          <w:marLeft w:val="0"/>
          <w:marRight w:val="0"/>
          <w:marTop w:val="0"/>
          <w:marBottom w:val="0"/>
          <w:divBdr>
            <w:top w:val="single" w:sz="2" w:space="0" w:color="auto"/>
            <w:left w:val="single" w:sz="2" w:space="4" w:color="auto"/>
            <w:bottom w:val="single" w:sz="2" w:space="0" w:color="auto"/>
            <w:right w:val="single" w:sz="2" w:space="4" w:color="auto"/>
          </w:divBdr>
        </w:div>
        <w:div w:id="1584679593">
          <w:marLeft w:val="0"/>
          <w:marRight w:val="0"/>
          <w:marTop w:val="0"/>
          <w:marBottom w:val="0"/>
          <w:divBdr>
            <w:top w:val="single" w:sz="2" w:space="0" w:color="auto"/>
            <w:left w:val="single" w:sz="2" w:space="4" w:color="auto"/>
            <w:bottom w:val="single" w:sz="2" w:space="0" w:color="auto"/>
            <w:right w:val="single" w:sz="2" w:space="4" w:color="auto"/>
          </w:divBdr>
        </w:div>
        <w:div w:id="1605334899">
          <w:marLeft w:val="0"/>
          <w:marRight w:val="0"/>
          <w:marTop w:val="0"/>
          <w:marBottom w:val="0"/>
          <w:divBdr>
            <w:top w:val="single" w:sz="2" w:space="0" w:color="auto"/>
            <w:left w:val="single" w:sz="2" w:space="4" w:color="auto"/>
            <w:bottom w:val="single" w:sz="2" w:space="0" w:color="auto"/>
            <w:right w:val="single" w:sz="2" w:space="4" w:color="auto"/>
          </w:divBdr>
        </w:div>
        <w:div w:id="153885735">
          <w:marLeft w:val="0"/>
          <w:marRight w:val="0"/>
          <w:marTop w:val="0"/>
          <w:marBottom w:val="0"/>
          <w:divBdr>
            <w:top w:val="single" w:sz="2" w:space="0" w:color="auto"/>
            <w:left w:val="single" w:sz="2" w:space="4" w:color="auto"/>
            <w:bottom w:val="single" w:sz="2" w:space="0" w:color="auto"/>
            <w:right w:val="single" w:sz="2" w:space="4" w:color="auto"/>
          </w:divBdr>
        </w:div>
        <w:div w:id="1895316776">
          <w:marLeft w:val="0"/>
          <w:marRight w:val="0"/>
          <w:marTop w:val="0"/>
          <w:marBottom w:val="0"/>
          <w:divBdr>
            <w:top w:val="single" w:sz="2" w:space="0" w:color="auto"/>
            <w:left w:val="single" w:sz="2" w:space="4" w:color="auto"/>
            <w:bottom w:val="single" w:sz="2" w:space="0" w:color="auto"/>
            <w:right w:val="single" w:sz="2" w:space="4" w:color="auto"/>
          </w:divBdr>
        </w:div>
        <w:div w:id="796142980">
          <w:marLeft w:val="0"/>
          <w:marRight w:val="0"/>
          <w:marTop w:val="0"/>
          <w:marBottom w:val="0"/>
          <w:divBdr>
            <w:top w:val="single" w:sz="2" w:space="0" w:color="auto"/>
            <w:left w:val="single" w:sz="2" w:space="4" w:color="auto"/>
            <w:bottom w:val="single" w:sz="2" w:space="0" w:color="auto"/>
            <w:right w:val="single" w:sz="2" w:space="4" w:color="auto"/>
          </w:divBdr>
        </w:div>
      </w:divsChild>
    </w:div>
    <w:div w:id="1235120925">
      <w:bodyDiv w:val="1"/>
      <w:marLeft w:val="0"/>
      <w:marRight w:val="0"/>
      <w:marTop w:val="0"/>
      <w:marBottom w:val="0"/>
      <w:divBdr>
        <w:top w:val="none" w:sz="0" w:space="0" w:color="auto"/>
        <w:left w:val="none" w:sz="0" w:space="0" w:color="auto"/>
        <w:bottom w:val="none" w:sz="0" w:space="0" w:color="auto"/>
        <w:right w:val="none" w:sz="0" w:space="0" w:color="auto"/>
      </w:divBdr>
    </w:div>
    <w:div w:id="1686010945">
      <w:bodyDiv w:val="1"/>
      <w:marLeft w:val="0"/>
      <w:marRight w:val="0"/>
      <w:marTop w:val="0"/>
      <w:marBottom w:val="0"/>
      <w:divBdr>
        <w:top w:val="none" w:sz="0" w:space="0" w:color="auto"/>
        <w:left w:val="none" w:sz="0" w:space="0" w:color="auto"/>
        <w:bottom w:val="none" w:sz="0" w:space="0" w:color="auto"/>
        <w:right w:val="none" w:sz="0" w:space="0" w:color="auto"/>
      </w:divBdr>
    </w:div>
    <w:div w:id="1717318507">
      <w:bodyDiv w:val="1"/>
      <w:marLeft w:val="0"/>
      <w:marRight w:val="0"/>
      <w:marTop w:val="0"/>
      <w:marBottom w:val="0"/>
      <w:divBdr>
        <w:top w:val="none" w:sz="0" w:space="0" w:color="auto"/>
        <w:left w:val="none" w:sz="0" w:space="0" w:color="auto"/>
        <w:bottom w:val="none" w:sz="0" w:space="0" w:color="auto"/>
        <w:right w:val="none" w:sz="0" w:space="0" w:color="auto"/>
      </w:divBdr>
    </w:div>
    <w:div w:id="1718552857">
      <w:bodyDiv w:val="1"/>
      <w:marLeft w:val="0"/>
      <w:marRight w:val="0"/>
      <w:marTop w:val="0"/>
      <w:marBottom w:val="0"/>
      <w:divBdr>
        <w:top w:val="none" w:sz="0" w:space="0" w:color="auto"/>
        <w:left w:val="none" w:sz="0" w:space="0" w:color="auto"/>
        <w:bottom w:val="none" w:sz="0" w:space="0" w:color="auto"/>
        <w:right w:val="none" w:sz="0" w:space="0" w:color="auto"/>
      </w:divBdr>
    </w:div>
    <w:div w:id="1931043635">
      <w:bodyDiv w:val="1"/>
      <w:marLeft w:val="0"/>
      <w:marRight w:val="0"/>
      <w:marTop w:val="0"/>
      <w:marBottom w:val="0"/>
      <w:divBdr>
        <w:top w:val="none" w:sz="0" w:space="0" w:color="auto"/>
        <w:left w:val="none" w:sz="0" w:space="0" w:color="auto"/>
        <w:bottom w:val="none" w:sz="0" w:space="0" w:color="auto"/>
        <w:right w:val="none" w:sz="0" w:space="0" w:color="auto"/>
      </w:divBdr>
    </w:div>
    <w:div w:id="1984845604">
      <w:bodyDiv w:val="1"/>
      <w:marLeft w:val="0"/>
      <w:marRight w:val="0"/>
      <w:marTop w:val="0"/>
      <w:marBottom w:val="0"/>
      <w:divBdr>
        <w:top w:val="none" w:sz="0" w:space="0" w:color="auto"/>
        <w:left w:val="none" w:sz="0" w:space="0" w:color="auto"/>
        <w:bottom w:val="none" w:sz="0" w:space="0" w:color="auto"/>
        <w:right w:val="none" w:sz="0" w:space="0" w:color="auto"/>
      </w:divBdr>
    </w:div>
    <w:div w:id="2067678670">
      <w:bodyDiv w:val="1"/>
      <w:marLeft w:val="0"/>
      <w:marRight w:val="0"/>
      <w:marTop w:val="0"/>
      <w:marBottom w:val="0"/>
      <w:divBdr>
        <w:top w:val="none" w:sz="0" w:space="0" w:color="auto"/>
        <w:left w:val="none" w:sz="0" w:space="0" w:color="auto"/>
        <w:bottom w:val="none" w:sz="0" w:space="0" w:color="auto"/>
        <w:right w:val="none" w:sz="0" w:space="0" w:color="auto"/>
      </w:divBdr>
    </w:div>
    <w:div w:id="207107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tiuganda.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tiuganda.org" TargetMode="Externa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D552F-6CD0-4CFF-8BBB-876A29D96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879</Words>
  <Characters>5013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King</dc:creator>
  <cp:keywords/>
  <dc:description/>
  <cp:lastModifiedBy>Windows User</cp:lastModifiedBy>
  <cp:revision>4</cp:revision>
  <dcterms:created xsi:type="dcterms:W3CDTF">2024-12-13T07:56:00Z</dcterms:created>
  <dcterms:modified xsi:type="dcterms:W3CDTF">2024-12-17T15:13:00Z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4d3908aab6ac65aba0c5962babd9aa78c80f2e1dd98510838a54780ad46fd8d5</vt:lpwstr>
  </property>
</Properties>
</file>